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4D8DDC52"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1º de junho </w:t>
      </w:r>
      <w:r w:rsidR="00402625"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7"/>
          <w:footerReference w:type="first" r:id="rId18"/>
          <w:pgSz w:w="12240" w:h="15840"/>
          <w:pgMar w:top="1166" w:right="720" w:bottom="720" w:left="720" w:header="720" w:footer="720" w:gutter="0"/>
          <w:cols w:space="720"/>
          <w:titlePg/>
          <w:docGrid w:linePitch="360"/>
        </w:sectPr>
      </w:pPr>
      <w:bookmarkStart w:id="3" w:name="Sumário"/>
      <w:bookmarkStart w:id="4" w:name="_Toc482175389"/>
      <w:r w:rsidRPr="00AD13E1">
        <w:lastRenderedPageBreak/>
        <w:t>Sumário</w:t>
      </w:r>
      <w:bookmarkEnd w:id="3"/>
      <w:bookmarkEnd w:id="4"/>
    </w:p>
    <w:p w14:paraId="524A190C" w14:textId="19D08E84" w:rsidR="00076572" w:rsidRDefault="00AD5C31">
      <w:pPr>
        <w:pStyle w:val="TOC1"/>
        <w:tabs>
          <w:tab w:val="right" w:leader="dot" w:pos="5030"/>
        </w:tabs>
        <w:rPr>
          <w:rFonts w:eastAsiaTheme="minorEastAsia"/>
          <w:b w:val="0"/>
          <w:caps w:val="0"/>
          <w:noProof/>
          <w:sz w:val="22"/>
          <w:lang w:val="en-US" w:eastAsia="en-US" w:bidi="ar-SA"/>
        </w:rPr>
      </w:pPr>
      <w:r w:rsidRPr="00B87E3B">
        <w:rPr>
          <w:rFonts w:cstheme="minorHAnsi"/>
        </w:rPr>
        <w:fldChar w:fldCharType="begin"/>
      </w:r>
      <w:r w:rsidRPr="00B87E3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87E3B">
        <w:rPr>
          <w:rFonts w:cstheme="minorHAnsi"/>
        </w:rPr>
        <w:fldChar w:fldCharType="separate"/>
      </w:r>
      <w:hyperlink w:anchor="_Toc482175389" w:history="1">
        <w:r w:rsidR="00076572" w:rsidRPr="005926DD">
          <w:rPr>
            <w:rStyle w:val="Hyperlink"/>
            <w:noProof/>
          </w:rPr>
          <w:t>Sumário</w:t>
        </w:r>
        <w:r w:rsidR="00076572">
          <w:rPr>
            <w:noProof/>
            <w:webHidden/>
          </w:rPr>
          <w:tab/>
        </w:r>
        <w:r w:rsidR="00076572">
          <w:rPr>
            <w:noProof/>
            <w:webHidden/>
          </w:rPr>
          <w:fldChar w:fldCharType="begin"/>
        </w:r>
        <w:r w:rsidR="00076572">
          <w:rPr>
            <w:noProof/>
            <w:webHidden/>
          </w:rPr>
          <w:instrText xml:space="preserve"> PAGEREF _Toc482175389 \h </w:instrText>
        </w:r>
        <w:r w:rsidR="00076572">
          <w:rPr>
            <w:noProof/>
            <w:webHidden/>
          </w:rPr>
        </w:r>
        <w:r w:rsidR="00076572">
          <w:rPr>
            <w:noProof/>
            <w:webHidden/>
          </w:rPr>
          <w:fldChar w:fldCharType="separate"/>
        </w:r>
        <w:r w:rsidR="00076572">
          <w:rPr>
            <w:noProof/>
            <w:webHidden/>
          </w:rPr>
          <w:t>2</w:t>
        </w:r>
        <w:r w:rsidR="00076572">
          <w:rPr>
            <w:noProof/>
            <w:webHidden/>
          </w:rPr>
          <w:fldChar w:fldCharType="end"/>
        </w:r>
      </w:hyperlink>
    </w:p>
    <w:p w14:paraId="7FAFBB7F" w14:textId="0D5C5BFF" w:rsidR="00076572" w:rsidRDefault="00092357">
      <w:pPr>
        <w:pStyle w:val="TOC1"/>
        <w:tabs>
          <w:tab w:val="right" w:leader="dot" w:pos="5030"/>
        </w:tabs>
        <w:rPr>
          <w:rFonts w:eastAsiaTheme="minorEastAsia"/>
          <w:b w:val="0"/>
          <w:caps w:val="0"/>
          <w:noProof/>
          <w:sz w:val="22"/>
          <w:lang w:val="en-US" w:eastAsia="en-US" w:bidi="ar-SA"/>
        </w:rPr>
      </w:pPr>
      <w:hyperlink w:anchor="_Toc482175390" w:history="1">
        <w:r w:rsidR="00076572" w:rsidRPr="005926DD">
          <w:rPr>
            <w:rStyle w:val="Hyperlink"/>
            <w:noProof/>
          </w:rPr>
          <w:t>Introdução</w:t>
        </w:r>
        <w:r w:rsidR="00076572">
          <w:rPr>
            <w:noProof/>
            <w:webHidden/>
          </w:rPr>
          <w:tab/>
        </w:r>
        <w:r w:rsidR="00076572">
          <w:rPr>
            <w:noProof/>
            <w:webHidden/>
          </w:rPr>
          <w:fldChar w:fldCharType="begin"/>
        </w:r>
        <w:r w:rsidR="00076572">
          <w:rPr>
            <w:noProof/>
            <w:webHidden/>
          </w:rPr>
          <w:instrText xml:space="preserve"> PAGEREF _Toc482175390 \h </w:instrText>
        </w:r>
        <w:r w:rsidR="00076572">
          <w:rPr>
            <w:noProof/>
            <w:webHidden/>
          </w:rPr>
        </w:r>
        <w:r w:rsidR="00076572">
          <w:rPr>
            <w:noProof/>
            <w:webHidden/>
          </w:rPr>
          <w:fldChar w:fldCharType="separate"/>
        </w:r>
        <w:r w:rsidR="00076572">
          <w:rPr>
            <w:noProof/>
            <w:webHidden/>
          </w:rPr>
          <w:t>3</w:t>
        </w:r>
        <w:r w:rsidR="00076572">
          <w:rPr>
            <w:noProof/>
            <w:webHidden/>
          </w:rPr>
          <w:fldChar w:fldCharType="end"/>
        </w:r>
      </w:hyperlink>
    </w:p>
    <w:p w14:paraId="13B8E4AF" w14:textId="2A5FE3A9" w:rsidR="00076572" w:rsidRDefault="00092357">
      <w:pPr>
        <w:pStyle w:val="TOC3"/>
        <w:tabs>
          <w:tab w:val="right" w:leader="dot" w:pos="5030"/>
        </w:tabs>
        <w:rPr>
          <w:rFonts w:eastAsiaTheme="minorEastAsia"/>
          <w:smallCaps w:val="0"/>
          <w:noProof/>
          <w:sz w:val="22"/>
          <w:lang w:val="en-US" w:eastAsia="en-US" w:bidi="ar-SA"/>
        </w:rPr>
      </w:pPr>
      <w:hyperlink w:anchor="_Toc482175391" w:history="1">
        <w:r w:rsidR="00076572" w:rsidRPr="005926DD">
          <w:rPr>
            <w:rStyle w:val="Hyperlink"/>
            <w:noProof/>
          </w:rPr>
          <w:t>Sobre este Documento</w:t>
        </w:r>
        <w:r w:rsidR="00076572">
          <w:rPr>
            <w:noProof/>
            <w:webHidden/>
          </w:rPr>
          <w:tab/>
        </w:r>
        <w:r w:rsidR="00076572">
          <w:rPr>
            <w:noProof/>
            <w:webHidden/>
          </w:rPr>
          <w:fldChar w:fldCharType="begin"/>
        </w:r>
        <w:r w:rsidR="00076572">
          <w:rPr>
            <w:noProof/>
            <w:webHidden/>
          </w:rPr>
          <w:instrText xml:space="preserve"> PAGEREF _Toc482175391 \h </w:instrText>
        </w:r>
        <w:r w:rsidR="00076572">
          <w:rPr>
            <w:noProof/>
            <w:webHidden/>
          </w:rPr>
        </w:r>
        <w:r w:rsidR="00076572">
          <w:rPr>
            <w:noProof/>
            <w:webHidden/>
          </w:rPr>
          <w:fldChar w:fldCharType="separate"/>
        </w:r>
        <w:r w:rsidR="00076572">
          <w:rPr>
            <w:noProof/>
            <w:webHidden/>
          </w:rPr>
          <w:t>3</w:t>
        </w:r>
        <w:r w:rsidR="00076572">
          <w:rPr>
            <w:noProof/>
            <w:webHidden/>
          </w:rPr>
          <w:fldChar w:fldCharType="end"/>
        </w:r>
      </w:hyperlink>
    </w:p>
    <w:p w14:paraId="3729D6A1" w14:textId="5165AC14" w:rsidR="00076572" w:rsidRDefault="00092357">
      <w:pPr>
        <w:pStyle w:val="TOC3"/>
        <w:tabs>
          <w:tab w:val="right" w:leader="dot" w:pos="5030"/>
        </w:tabs>
        <w:rPr>
          <w:rFonts w:eastAsiaTheme="minorEastAsia"/>
          <w:smallCaps w:val="0"/>
          <w:noProof/>
          <w:sz w:val="22"/>
          <w:lang w:val="en-US" w:eastAsia="en-US" w:bidi="ar-SA"/>
        </w:rPr>
      </w:pPr>
      <w:hyperlink w:anchor="_Toc482175392" w:history="1">
        <w:r w:rsidR="00076572" w:rsidRPr="005926DD">
          <w:rPr>
            <w:rStyle w:val="Hyperlink"/>
            <w:noProof/>
          </w:rPr>
          <w:t>O Que este Documento Contém</w:t>
        </w:r>
        <w:r w:rsidR="00076572">
          <w:rPr>
            <w:noProof/>
            <w:webHidden/>
          </w:rPr>
          <w:tab/>
        </w:r>
        <w:r w:rsidR="00076572">
          <w:rPr>
            <w:noProof/>
            <w:webHidden/>
          </w:rPr>
          <w:fldChar w:fldCharType="begin"/>
        </w:r>
        <w:r w:rsidR="00076572">
          <w:rPr>
            <w:noProof/>
            <w:webHidden/>
          </w:rPr>
          <w:instrText xml:space="preserve"> PAGEREF _Toc482175392 \h </w:instrText>
        </w:r>
        <w:r w:rsidR="00076572">
          <w:rPr>
            <w:noProof/>
            <w:webHidden/>
          </w:rPr>
        </w:r>
        <w:r w:rsidR="00076572">
          <w:rPr>
            <w:noProof/>
            <w:webHidden/>
          </w:rPr>
          <w:fldChar w:fldCharType="separate"/>
        </w:r>
        <w:r w:rsidR="00076572">
          <w:rPr>
            <w:noProof/>
            <w:webHidden/>
          </w:rPr>
          <w:t>3</w:t>
        </w:r>
        <w:r w:rsidR="00076572">
          <w:rPr>
            <w:noProof/>
            <w:webHidden/>
          </w:rPr>
          <w:fldChar w:fldCharType="end"/>
        </w:r>
      </w:hyperlink>
    </w:p>
    <w:p w14:paraId="5B1BBC26" w14:textId="355C3495" w:rsidR="00076572" w:rsidRDefault="00092357">
      <w:pPr>
        <w:pStyle w:val="TOC3"/>
        <w:tabs>
          <w:tab w:val="right" w:leader="dot" w:pos="5030"/>
        </w:tabs>
        <w:rPr>
          <w:rFonts w:eastAsiaTheme="minorEastAsia"/>
          <w:smallCaps w:val="0"/>
          <w:noProof/>
          <w:sz w:val="22"/>
          <w:lang w:val="en-US" w:eastAsia="en-US" w:bidi="ar-SA"/>
        </w:rPr>
      </w:pPr>
      <w:hyperlink w:anchor="_Toc482175393" w:history="1">
        <w:r w:rsidR="00076572" w:rsidRPr="005926DD">
          <w:rPr>
            <w:rStyle w:val="Hyperlink"/>
            <w:noProof/>
          </w:rPr>
          <w:t>Entrada do Produto</w:t>
        </w:r>
        <w:r w:rsidR="00076572">
          <w:rPr>
            <w:noProof/>
            <w:webHidden/>
          </w:rPr>
          <w:tab/>
        </w:r>
        <w:r w:rsidR="00076572">
          <w:rPr>
            <w:noProof/>
            <w:webHidden/>
          </w:rPr>
          <w:fldChar w:fldCharType="begin"/>
        </w:r>
        <w:r w:rsidR="00076572">
          <w:rPr>
            <w:noProof/>
            <w:webHidden/>
          </w:rPr>
          <w:instrText xml:space="preserve"> PAGEREF _Toc482175393 \h </w:instrText>
        </w:r>
        <w:r w:rsidR="00076572">
          <w:rPr>
            <w:noProof/>
            <w:webHidden/>
          </w:rPr>
        </w:r>
        <w:r w:rsidR="00076572">
          <w:rPr>
            <w:noProof/>
            <w:webHidden/>
          </w:rPr>
          <w:fldChar w:fldCharType="separate"/>
        </w:r>
        <w:r w:rsidR="00076572">
          <w:rPr>
            <w:noProof/>
            <w:webHidden/>
          </w:rPr>
          <w:t>3</w:t>
        </w:r>
        <w:r w:rsidR="00076572">
          <w:rPr>
            <w:noProof/>
            <w:webHidden/>
          </w:rPr>
          <w:fldChar w:fldCharType="end"/>
        </w:r>
      </w:hyperlink>
    </w:p>
    <w:p w14:paraId="520DD997" w14:textId="44056403" w:rsidR="00076572" w:rsidRDefault="00092357">
      <w:pPr>
        <w:pStyle w:val="TOC3"/>
        <w:tabs>
          <w:tab w:val="right" w:leader="dot" w:pos="5030"/>
        </w:tabs>
        <w:rPr>
          <w:rFonts w:eastAsiaTheme="minorEastAsia"/>
          <w:smallCaps w:val="0"/>
          <w:noProof/>
          <w:sz w:val="22"/>
          <w:lang w:val="en-US" w:eastAsia="en-US" w:bidi="ar-SA"/>
        </w:rPr>
      </w:pPr>
      <w:hyperlink w:anchor="_Toc482175394" w:history="1">
        <w:r w:rsidR="00076572" w:rsidRPr="005926DD">
          <w:rPr>
            <w:rStyle w:val="Hyperlink"/>
            <w:noProof/>
          </w:rPr>
          <w:t>Esclarecimentos e Resumo das Alterações neste Documento</w:t>
        </w:r>
        <w:r w:rsidR="00076572">
          <w:rPr>
            <w:noProof/>
            <w:webHidden/>
          </w:rPr>
          <w:tab/>
        </w:r>
        <w:r w:rsidR="00076572">
          <w:rPr>
            <w:noProof/>
            <w:webHidden/>
          </w:rPr>
          <w:fldChar w:fldCharType="begin"/>
        </w:r>
        <w:r w:rsidR="00076572">
          <w:rPr>
            <w:noProof/>
            <w:webHidden/>
          </w:rPr>
          <w:instrText xml:space="preserve"> PAGEREF _Toc482175394 \h </w:instrText>
        </w:r>
        <w:r w:rsidR="00076572">
          <w:rPr>
            <w:noProof/>
            <w:webHidden/>
          </w:rPr>
        </w:r>
        <w:r w:rsidR="00076572">
          <w:rPr>
            <w:noProof/>
            <w:webHidden/>
          </w:rPr>
          <w:fldChar w:fldCharType="separate"/>
        </w:r>
        <w:r w:rsidR="00076572">
          <w:rPr>
            <w:noProof/>
            <w:webHidden/>
          </w:rPr>
          <w:t>3</w:t>
        </w:r>
        <w:r w:rsidR="00076572">
          <w:rPr>
            <w:noProof/>
            <w:webHidden/>
          </w:rPr>
          <w:fldChar w:fldCharType="end"/>
        </w:r>
      </w:hyperlink>
    </w:p>
    <w:p w14:paraId="7861633F" w14:textId="440C86B4" w:rsidR="00076572" w:rsidRDefault="00092357">
      <w:pPr>
        <w:pStyle w:val="TOC1"/>
        <w:tabs>
          <w:tab w:val="right" w:leader="dot" w:pos="5030"/>
        </w:tabs>
        <w:rPr>
          <w:rFonts w:eastAsiaTheme="minorEastAsia"/>
          <w:b w:val="0"/>
          <w:caps w:val="0"/>
          <w:noProof/>
          <w:sz w:val="22"/>
          <w:lang w:val="en-US" w:eastAsia="en-US" w:bidi="ar-SA"/>
        </w:rPr>
      </w:pPr>
      <w:hyperlink w:anchor="_Toc482175395" w:history="1">
        <w:r w:rsidR="00076572" w:rsidRPr="005926DD">
          <w:rPr>
            <w:rStyle w:val="Hyperlink"/>
            <w:noProof/>
          </w:rPr>
          <w:t>Termos de Licença</w:t>
        </w:r>
        <w:r w:rsidR="00076572">
          <w:rPr>
            <w:noProof/>
            <w:webHidden/>
          </w:rPr>
          <w:tab/>
        </w:r>
        <w:r w:rsidR="00076572">
          <w:rPr>
            <w:noProof/>
            <w:webHidden/>
          </w:rPr>
          <w:fldChar w:fldCharType="begin"/>
        </w:r>
        <w:r w:rsidR="00076572">
          <w:rPr>
            <w:noProof/>
            <w:webHidden/>
          </w:rPr>
          <w:instrText xml:space="preserve"> PAGEREF _Toc482175395 \h </w:instrText>
        </w:r>
        <w:r w:rsidR="00076572">
          <w:rPr>
            <w:noProof/>
            <w:webHidden/>
          </w:rPr>
        </w:r>
        <w:r w:rsidR="00076572">
          <w:rPr>
            <w:noProof/>
            <w:webHidden/>
          </w:rPr>
          <w:fldChar w:fldCharType="separate"/>
        </w:r>
        <w:r w:rsidR="00076572">
          <w:rPr>
            <w:noProof/>
            <w:webHidden/>
          </w:rPr>
          <w:t>4</w:t>
        </w:r>
        <w:r w:rsidR="00076572">
          <w:rPr>
            <w:noProof/>
            <w:webHidden/>
          </w:rPr>
          <w:fldChar w:fldCharType="end"/>
        </w:r>
      </w:hyperlink>
    </w:p>
    <w:p w14:paraId="4B296F95" w14:textId="111EDD4B" w:rsidR="00076572" w:rsidRDefault="00092357">
      <w:pPr>
        <w:pStyle w:val="TOC2"/>
        <w:tabs>
          <w:tab w:val="right" w:leader="dot" w:pos="5030"/>
        </w:tabs>
        <w:rPr>
          <w:rFonts w:eastAsiaTheme="minorEastAsia"/>
          <w:b w:val="0"/>
          <w:smallCaps w:val="0"/>
          <w:noProof/>
          <w:sz w:val="22"/>
          <w:lang w:val="en-US" w:eastAsia="en-US" w:bidi="ar-SA"/>
        </w:rPr>
      </w:pPr>
      <w:hyperlink w:anchor="_Toc482175396" w:history="1">
        <w:r w:rsidR="00076572" w:rsidRPr="005926DD">
          <w:rPr>
            <w:rStyle w:val="Hyperlink"/>
            <w:noProof/>
          </w:rPr>
          <w:t>Termos Universais de Licença</w:t>
        </w:r>
        <w:r w:rsidR="00076572">
          <w:rPr>
            <w:noProof/>
            <w:webHidden/>
          </w:rPr>
          <w:tab/>
        </w:r>
        <w:r w:rsidR="00076572">
          <w:rPr>
            <w:noProof/>
            <w:webHidden/>
          </w:rPr>
          <w:fldChar w:fldCharType="begin"/>
        </w:r>
        <w:r w:rsidR="00076572">
          <w:rPr>
            <w:noProof/>
            <w:webHidden/>
          </w:rPr>
          <w:instrText xml:space="preserve"> PAGEREF _Toc482175396 \h </w:instrText>
        </w:r>
        <w:r w:rsidR="00076572">
          <w:rPr>
            <w:noProof/>
            <w:webHidden/>
          </w:rPr>
        </w:r>
        <w:r w:rsidR="00076572">
          <w:rPr>
            <w:noProof/>
            <w:webHidden/>
          </w:rPr>
          <w:fldChar w:fldCharType="separate"/>
        </w:r>
        <w:r w:rsidR="00076572">
          <w:rPr>
            <w:noProof/>
            <w:webHidden/>
          </w:rPr>
          <w:t>4</w:t>
        </w:r>
        <w:r w:rsidR="00076572">
          <w:rPr>
            <w:noProof/>
            <w:webHidden/>
          </w:rPr>
          <w:fldChar w:fldCharType="end"/>
        </w:r>
      </w:hyperlink>
    </w:p>
    <w:p w14:paraId="0FAA7F2C" w14:textId="1871F2EA" w:rsidR="00076572" w:rsidRDefault="00092357">
      <w:pPr>
        <w:pStyle w:val="TOC2"/>
        <w:tabs>
          <w:tab w:val="right" w:leader="dot" w:pos="5030"/>
        </w:tabs>
        <w:rPr>
          <w:rFonts w:eastAsiaTheme="minorEastAsia"/>
          <w:b w:val="0"/>
          <w:smallCaps w:val="0"/>
          <w:noProof/>
          <w:sz w:val="22"/>
          <w:lang w:val="en-US" w:eastAsia="en-US" w:bidi="ar-SA"/>
        </w:rPr>
      </w:pPr>
      <w:hyperlink w:anchor="_Toc482175397" w:history="1">
        <w:r w:rsidR="00076572" w:rsidRPr="005926DD">
          <w:rPr>
            <w:rStyle w:val="Hyperlink"/>
            <w:noProof/>
          </w:rPr>
          <w:t>Termos do Modelo de Licença</w:t>
        </w:r>
        <w:r w:rsidR="00076572">
          <w:rPr>
            <w:noProof/>
            <w:webHidden/>
          </w:rPr>
          <w:tab/>
        </w:r>
        <w:r w:rsidR="00076572">
          <w:rPr>
            <w:noProof/>
            <w:webHidden/>
          </w:rPr>
          <w:fldChar w:fldCharType="begin"/>
        </w:r>
        <w:r w:rsidR="00076572">
          <w:rPr>
            <w:noProof/>
            <w:webHidden/>
          </w:rPr>
          <w:instrText xml:space="preserve"> PAGEREF _Toc482175397 \h </w:instrText>
        </w:r>
        <w:r w:rsidR="00076572">
          <w:rPr>
            <w:noProof/>
            <w:webHidden/>
          </w:rPr>
        </w:r>
        <w:r w:rsidR="00076572">
          <w:rPr>
            <w:noProof/>
            <w:webHidden/>
          </w:rPr>
          <w:fldChar w:fldCharType="separate"/>
        </w:r>
        <w:r w:rsidR="00076572">
          <w:rPr>
            <w:noProof/>
            <w:webHidden/>
          </w:rPr>
          <w:t>7</w:t>
        </w:r>
        <w:r w:rsidR="00076572">
          <w:rPr>
            <w:noProof/>
            <w:webHidden/>
          </w:rPr>
          <w:fldChar w:fldCharType="end"/>
        </w:r>
      </w:hyperlink>
    </w:p>
    <w:p w14:paraId="1ADD7EDF" w14:textId="7F2860AA" w:rsidR="00076572" w:rsidRDefault="00092357">
      <w:pPr>
        <w:pStyle w:val="TOC4"/>
        <w:tabs>
          <w:tab w:val="right" w:leader="dot" w:pos="5030"/>
        </w:tabs>
        <w:rPr>
          <w:rFonts w:eastAsiaTheme="minorEastAsia"/>
          <w:smallCaps w:val="0"/>
          <w:noProof/>
          <w:sz w:val="22"/>
          <w:lang w:val="en-US" w:eastAsia="en-US" w:bidi="ar-SA"/>
        </w:rPr>
      </w:pPr>
      <w:hyperlink w:anchor="_Toc482175398" w:history="1">
        <w:r w:rsidR="00076572" w:rsidRPr="005926DD">
          <w:rPr>
            <w:rStyle w:val="Hyperlink"/>
            <w:noProof/>
          </w:rPr>
          <w:t>Por Núcleo (Aplicativos)</w:t>
        </w:r>
        <w:r w:rsidR="00076572">
          <w:rPr>
            <w:noProof/>
            <w:webHidden/>
          </w:rPr>
          <w:tab/>
        </w:r>
        <w:r w:rsidR="00076572">
          <w:rPr>
            <w:noProof/>
            <w:webHidden/>
          </w:rPr>
          <w:fldChar w:fldCharType="begin"/>
        </w:r>
        <w:r w:rsidR="00076572">
          <w:rPr>
            <w:noProof/>
            <w:webHidden/>
          </w:rPr>
          <w:instrText xml:space="preserve"> PAGEREF _Toc482175398 \h </w:instrText>
        </w:r>
        <w:r w:rsidR="00076572">
          <w:rPr>
            <w:noProof/>
            <w:webHidden/>
          </w:rPr>
        </w:r>
        <w:r w:rsidR="00076572">
          <w:rPr>
            <w:noProof/>
            <w:webHidden/>
          </w:rPr>
          <w:fldChar w:fldCharType="separate"/>
        </w:r>
        <w:r w:rsidR="00076572">
          <w:rPr>
            <w:noProof/>
            <w:webHidden/>
          </w:rPr>
          <w:t>7</w:t>
        </w:r>
        <w:r w:rsidR="00076572">
          <w:rPr>
            <w:noProof/>
            <w:webHidden/>
          </w:rPr>
          <w:fldChar w:fldCharType="end"/>
        </w:r>
      </w:hyperlink>
    </w:p>
    <w:p w14:paraId="3E58FA38" w14:textId="290C2F61" w:rsidR="00076572" w:rsidRDefault="00092357">
      <w:pPr>
        <w:pStyle w:val="TOC4"/>
        <w:tabs>
          <w:tab w:val="right" w:leader="dot" w:pos="5030"/>
        </w:tabs>
        <w:rPr>
          <w:rFonts w:eastAsiaTheme="minorEastAsia"/>
          <w:smallCaps w:val="0"/>
          <w:noProof/>
          <w:sz w:val="22"/>
          <w:lang w:val="en-US" w:eastAsia="en-US" w:bidi="ar-SA"/>
        </w:rPr>
      </w:pPr>
      <w:hyperlink w:anchor="_Toc482175399" w:history="1">
        <w:r w:rsidR="00076572" w:rsidRPr="005926DD">
          <w:rPr>
            <w:rStyle w:val="Hyperlink"/>
            <w:noProof/>
          </w:rPr>
          <w:t>Por Núcleo (Gerenciamento)</w:t>
        </w:r>
        <w:r w:rsidR="00076572">
          <w:rPr>
            <w:noProof/>
            <w:webHidden/>
          </w:rPr>
          <w:tab/>
        </w:r>
        <w:r w:rsidR="00076572">
          <w:rPr>
            <w:noProof/>
            <w:webHidden/>
          </w:rPr>
          <w:fldChar w:fldCharType="begin"/>
        </w:r>
        <w:r w:rsidR="00076572">
          <w:rPr>
            <w:noProof/>
            <w:webHidden/>
          </w:rPr>
          <w:instrText xml:space="preserve"> PAGEREF _Toc482175399 \h </w:instrText>
        </w:r>
        <w:r w:rsidR="00076572">
          <w:rPr>
            <w:noProof/>
            <w:webHidden/>
          </w:rPr>
        </w:r>
        <w:r w:rsidR="00076572">
          <w:rPr>
            <w:noProof/>
            <w:webHidden/>
          </w:rPr>
          <w:fldChar w:fldCharType="separate"/>
        </w:r>
        <w:r w:rsidR="00076572">
          <w:rPr>
            <w:noProof/>
            <w:webHidden/>
          </w:rPr>
          <w:t>7</w:t>
        </w:r>
        <w:r w:rsidR="00076572">
          <w:rPr>
            <w:noProof/>
            <w:webHidden/>
          </w:rPr>
          <w:fldChar w:fldCharType="end"/>
        </w:r>
      </w:hyperlink>
    </w:p>
    <w:p w14:paraId="7683FB93" w14:textId="5CE49826" w:rsidR="00076572" w:rsidRDefault="00092357">
      <w:pPr>
        <w:pStyle w:val="TOC4"/>
        <w:tabs>
          <w:tab w:val="right" w:leader="dot" w:pos="5030"/>
        </w:tabs>
        <w:rPr>
          <w:rFonts w:eastAsiaTheme="minorEastAsia"/>
          <w:smallCaps w:val="0"/>
          <w:noProof/>
          <w:sz w:val="22"/>
          <w:lang w:val="en-US" w:eastAsia="en-US" w:bidi="ar-SA"/>
        </w:rPr>
      </w:pPr>
      <w:hyperlink w:anchor="_Toc482175400" w:history="1">
        <w:r w:rsidR="00076572" w:rsidRPr="005926DD">
          <w:rPr>
            <w:rStyle w:val="Hyperlink"/>
            <w:noProof/>
          </w:rPr>
          <w:t>Por Núcleo (Sistema Operacional)</w:t>
        </w:r>
        <w:r w:rsidR="00076572">
          <w:rPr>
            <w:noProof/>
            <w:webHidden/>
          </w:rPr>
          <w:tab/>
        </w:r>
        <w:r w:rsidR="00076572">
          <w:rPr>
            <w:noProof/>
            <w:webHidden/>
          </w:rPr>
          <w:fldChar w:fldCharType="begin"/>
        </w:r>
        <w:r w:rsidR="00076572">
          <w:rPr>
            <w:noProof/>
            <w:webHidden/>
          </w:rPr>
          <w:instrText xml:space="preserve"> PAGEREF _Toc482175400 \h </w:instrText>
        </w:r>
        <w:r w:rsidR="00076572">
          <w:rPr>
            <w:noProof/>
            <w:webHidden/>
          </w:rPr>
        </w:r>
        <w:r w:rsidR="00076572">
          <w:rPr>
            <w:noProof/>
            <w:webHidden/>
          </w:rPr>
          <w:fldChar w:fldCharType="separate"/>
        </w:r>
        <w:r w:rsidR="00076572">
          <w:rPr>
            <w:noProof/>
            <w:webHidden/>
          </w:rPr>
          <w:t>8</w:t>
        </w:r>
        <w:r w:rsidR="00076572">
          <w:rPr>
            <w:noProof/>
            <w:webHidden/>
          </w:rPr>
          <w:fldChar w:fldCharType="end"/>
        </w:r>
      </w:hyperlink>
    </w:p>
    <w:p w14:paraId="40573050" w14:textId="4A2FDDD0" w:rsidR="00076572" w:rsidRDefault="00092357">
      <w:pPr>
        <w:pStyle w:val="TOC4"/>
        <w:tabs>
          <w:tab w:val="right" w:leader="dot" w:pos="5030"/>
        </w:tabs>
        <w:rPr>
          <w:rFonts w:eastAsiaTheme="minorEastAsia"/>
          <w:smallCaps w:val="0"/>
          <w:noProof/>
          <w:sz w:val="22"/>
          <w:lang w:val="en-US" w:eastAsia="en-US" w:bidi="ar-SA"/>
        </w:rPr>
      </w:pPr>
      <w:hyperlink w:anchor="_Toc482175401" w:history="1">
        <w:r w:rsidR="00076572" w:rsidRPr="005926DD">
          <w:rPr>
            <w:rStyle w:val="Hyperlink"/>
            <w:noProof/>
          </w:rPr>
          <w:t>Por Processador</w:t>
        </w:r>
        <w:r w:rsidR="00076572">
          <w:rPr>
            <w:noProof/>
            <w:webHidden/>
          </w:rPr>
          <w:tab/>
        </w:r>
        <w:r w:rsidR="00076572">
          <w:rPr>
            <w:noProof/>
            <w:webHidden/>
          </w:rPr>
          <w:fldChar w:fldCharType="begin"/>
        </w:r>
        <w:r w:rsidR="00076572">
          <w:rPr>
            <w:noProof/>
            <w:webHidden/>
          </w:rPr>
          <w:instrText xml:space="preserve"> PAGEREF _Toc482175401 \h </w:instrText>
        </w:r>
        <w:r w:rsidR="00076572">
          <w:rPr>
            <w:noProof/>
            <w:webHidden/>
          </w:rPr>
        </w:r>
        <w:r w:rsidR="00076572">
          <w:rPr>
            <w:noProof/>
            <w:webHidden/>
          </w:rPr>
          <w:fldChar w:fldCharType="separate"/>
        </w:r>
        <w:r w:rsidR="00076572">
          <w:rPr>
            <w:noProof/>
            <w:webHidden/>
          </w:rPr>
          <w:t>8</w:t>
        </w:r>
        <w:r w:rsidR="00076572">
          <w:rPr>
            <w:noProof/>
            <w:webHidden/>
          </w:rPr>
          <w:fldChar w:fldCharType="end"/>
        </w:r>
      </w:hyperlink>
    </w:p>
    <w:p w14:paraId="6BE534EB" w14:textId="45364CA7" w:rsidR="00076572" w:rsidRDefault="00092357">
      <w:pPr>
        <w:pStyle w:val="TOC4"/>
        <w:tabs>
          <w:tab w:val="right" w:leader="dot" w:pos="5030"/>
        </w:tabs>
        <w:rPr>
          <w:rFonts w:eastAsiaTheme="minorEastAsia"/>
          <w:smallCaps w:val="0"/>
          <w:noProof/>
          <w:sz w:val="22"/>
          <w:lang w:val="en-US" w:eastAsia="en-US" w:bidi="ar-SA"/>
        </w:rPr>
      </w:pPr>
      <w:hyperlink w:anchor="_Toc482175402" w:history="1">
        <w:r w:rsidR="00076572" w:rsidRPr="005926DD">
          <w:rPr>
            <w:rStyle w:val="Hyperlink"/>
            <w:noProof/>
          </w:rPr>
          <w:t>Licenças de Acesso para Assinantes (SALs) do Software para Servidores</w:t>
        </w:r>
        <w:r w:rsidR="00076572">
          <w:rPr>
            <w:noProof/>
            <w:webHidden/>
          </w:rPr>
          <w:tab/>
        </w:r>
        <w:r w:rsidR="00076572">
          <w:rPr>
            <w:noProof/>
            <w:webHidden/>
          </w:rPr>
          <w:fldChar w:fldCharType="begin"/>
        </w:r>
        <w:r w:rsidR="00076572">
          <w:rPr>
            <w:noProof/>
            <w:webHidden/>
          </w:rPr>
          <w:instrText xml:space="preserve"> PAGEREF _Toc482175402 \h </w:instrText>
        </w:r>
        <w:r w:rsidR="00076572">
          <w:rPr>
            <w:noProof/>
            <w:webHidden/>
          </w:rPr>
        </w:r>
        <w:r w:rsidR="00076572">
          <w:rPr>
            <w:noProof/>
            <w:webHidden/>
          </w:rPr>
          <w:fldChar w:fldCharType="separate"/>
        </w:r>
        <w:r w:rsidR="00076572">
          <w:rPr>
            <w:noProof/>
            <w:webHidden/>
          </w:rPr>
          <w:t>8</w:t>
        </w:r>
        <w:r w:rsidR="00076572">
          <w:rPr>
            <w:noProof/>
            <w:webHidden/>
          </w:rPr>
          <w:fldChar w:fldCharType="end"/>
        </w:r>
      </w:hyperlink>
    </w:p>
    <w:p w14:paraId="532BFCA1" w14:textId="211B9D0F" w:rsidR="00076572" w:rsidRDefault="00092357">
      <w:pPr>
        <w:pStyle w:val="TOC4"/>
        <w:tabs>
          <w:tab w:val="right" w:leader="dot" w:pos="5030"/>
        </w:tabs>
        <w:rPr>
          <w:rFonts w:eastAsiaTheme="minorEastAsia"/>
          <w:smallCaps w:val="0"/>
          <w:noProof/>
          <w:sz w:val="22"/>
          <w:lang w:val="en-US" w:eastAsia="en-US" w:bidi="ar-SA"/>
        </w:rPr>
      </w:pPr>
      <w:hyperlink w:anchor="_Toc482175403" w:history="1">
        <w:r w:rsidR="00076572" w:rsidRPr="005926DD">
          <w:rPr>
            <w:rStyle w:val="Hyperlink"/>
            <w:noProof/>
          </w:rPr>
          <w:t>Licenças de Acesso para Assinantes (SALs) para Servidores de Gerenciamento</w:t>
        </w:r>
        <w:r w:rsidR="00076572">
          <w:rPr>
            <w:noProof/>
            <w:webHidden/>
          </w:rPr>
          <w:tab/>
        </w:r>
        <w:r w:rsidR="00076572">
          <w:rPr>
            <w:noProof/>
            <w:webHidden/>
          </w:rPr>
          <w:fldChar w:fldCharType="begin"/>
        </w:r>
        <w:r w:rsidR="00076572">
          <w:rPr>
            <w:noProof/>
            <w:webHidden/>
          </w:rPr>
          <w:instrText xml:space="preserve"> PAGEREF _Toc482175403 \h </w:instrText>
        </w:r>
        <w:r w:rsidR="00076572">
          <w:rPr>
            <w:noProof/>
            <w:webHidden/>
          </w:rPr>
        </w:r>
        <w:r w:rsidR="00076572">
          <w:rPr>
            <w:noProof/>
            <w:webHidden/>
          </w:rPr>
          <w:fldChar w:fldCharType="separate"/>
        </w:r>
        <w:r w:rsidR="00076572">
          <w:rPr>
            <w:noProof/>
            <w:webHidden/>
          </w:rPr>
          <w:t>8</w:t>
        </w:r>
        <w:r w:rsidR="00076572">
          <w:rPr>
            <w:noProof/>
            <w:webHidden/>
          </w:rPr>
          <w:fldChar w:fldCharType="end"/>
        </w:r>
      </w:hyperlink>
    </w:p>
    <w:p w14:paraId="59877DA2" w14:textId="256EA4F1" w:rsidR="00076572" w:rsidRDefault="00092357">
      <w:pPr>
        <w:pStyle w:val="TOC4"/>
        <w:tabs>
          <w:tab w:val="right" w:leader="dot" w:pos="5030"/>
        </w:tabs>
        <w:rPr>
          <w:rFonts w:eastAsiaTheme="minorEastAsia"/>
          <w:smallCaps w:val="0"/>
          <w:noProof/>
          <w:sz w:val="22"/>
          <w:lang w:val="en-US" w:eastAsia="en-US" w:bidi="ar-SA"/>
        </w:rPr>
      </w:pPr>
      <w:hyperlink w:anchor="_Toc482175404" w:history="1">
        <w:r w:rsidR="00076572" w:rsidRPr="005926DD">
          <w:rPr>
            <w:rStyle w:val="Hyperlink"/>
            <w:noProof/>
          </w:rPr>
          <w:t>Licenças de Acesso para Assinantes (SALs) para Aplicativos de Desktop</w:t>
        </w:r>
        <w:r w:rsidR="00076572">
          <w:rPr>
            <w:noProof/>
            <w:webHidden/>
          </w:rPr>
          <w:tab/>
        </w:r>
        <w:r w:rsidR="00076572">
          <w:rPr>
            <w:noProof/>
            <w:webHidden/>
          </w:rPr>
          <w:fldChar w:fldCharType="begin"/>
        </w:r>
        <w:r w:rsidR="00076572">
          <w:rPr>
            <w:noProof/>
            <w:webHidden/>
          </w:rPr>
          <w:instrText xml:space="preserve"> PAGEREF _Toc482175404 \h </w:instrText>
        </w:r>
        <w:r w:rsidR="00076572">
          <w:rPr>
            <w:noProof/>
            <w:webHidden/>
          </w:rPr>
        </w:r>
        <w:r w:rsidR="00076572">
          <w:rPr>
            <w:noProof/>
            <w:webHidden/>
          </w:rPr>
          <w:fldChar w:fldCharType="separate"/>
        </w:r>
        <w:r w:rsidR="00076572">
          <w:rPr>
            <w:noProof/>
            <w:webHidden/>
          </w:rPr>
          <w:t>8</w:t>
        </w:r>
        <w:r w:rsidR="00076572">
          <w:rPr>
            <w:noProof/>
            <w:webHidden/>
          </w:rPr>
          <w:fldChar w:fldCharType="end"/>
        </w:r>
      </w:hyperlink>
    </w:p>
    <w:p w14:paraId="3DEBA531" w14:textId="02158F31" w:rsidR="00076572" w:rsidRDefault="00092357">
      <w:pPr>
        <w:pStyle w:val="TOC4"/>
        <w:tabs>
          <w:tab w:val="right" w:leader="dot" w:pos="5030"/>
        </w:tabs>
        <w:rPr>
          <w:rFonts w:eastAsiaTheme="minorEastAsia"/>
          <w:smallCaps w:val="0"/>
          <w:noProof/>
          <w:sz w:val="22"/>
          <w:lang w:val="en-US" w:eastAsia="en-US" w:bidi="ar-SA"/>
        </w:rPr>
      </w:pPr>
      <w:hyperlink w:anchor="_Toc482175405" w:history="1">
        <w:r w:rsidR="00076572" w:rsidRPr="005926DD">
          <w:rPr>
            <w:rStyle w:val="Hyperlink"/>
            <w:noProof/>
          </w:rPr>
          <w:t>Host/Convidado</w:t>
        </w:r>
        <w:r w:rsidR="00076572">
          <w:rPr>
            <w:noProof/>
            <w:webHidden/>
          </w:rPr>
          <w:tab/>
        </w:r>
        <w:r w:rsidR="00076572">
          <w:rPr>
            <w:noProof/>
            <w:webHidden/>
          </w:rPr>
          <w:fldChar w:fldCharType="begin"/>
        </w:r>
        <w:r w:rsidR="00076572">
          <w:rPr>
            <w:noProof/>
            <w:webHidden/>
          </w:rPr>
          <w:instrText xml:space="preserve"> PAGEREF _Toc482175405 \h </w:instrText>
        </w:r>
        <w:r w:rsidR="00076572">
          <w:rPr>
            <w:noProof/>
            <w:webHidden/>
          </w:rPr>
        </w:r>
        <w:r w:rsidR="00076572">
          <w:rPr>
            <w:noProof/>
            <w:webHidden/>
          </w:rPr>
          <w:fldChar w:fldCharType="separate"/>
        </w:r>
        <w:r w:rsidR="00076572">
          <w:rPr>
            <w:noProof/>
            <w:webHidden/>
          </w:rPr>
          <w:t>9</w:t>
        </w:r>
        <w:r w:rsidR="00076572">
          <w:rPr>
            <w:noProof/>
            <w:webHidden/>
          </w:rPr>
          <w:fldChar w:fldCharType="end"/>
        </w:r>
      </w:hyperlink>
    </w:p>
    <w:p w14:paraId="142D0D83" w14:textId="34524A7B" w:rsidR="00076572" w:rsidRDefault="00092357">
      <w:pPr>
        <w:pStyle w:val="TOC1"/>
        <w:tabs>
          <w:tab w:val="right" w:leader="dot" w:pos="5030"/>
        </w:tabs>
        <w:rPr>
          <w:rFonts w:eastAsiaTheme="minorEastAsia"/>
          <w:b w:val="0"/>
          <w:caps w:val="0"/>
          <w:noProof/>
          <w:sz w:val="22"/>
          <w:lang w:val="en-US" w:eastAsia="en-US" w:bidi="ar-SA"/>
        </w:rPr>
      </w:pPr>
      <w:hyperlink w:anchor="_Toc482175406" w:history="1">
        <w:r w:rsidR="00076572" w:rsidRPr="005926DD">
          <w:rPr>
            <w:rStyle w:val="Hyperlink"/>
            <w:noProof/>
          </w:rPr>
          <w:t>Entradas do Produto</w:t>
        </w:r>
        <w:r w:rsidR="00076572">
          <w:rPr>
            <w:noProof/>
            <w:webHidden/>
          </w:rPr>
          <w:tab/>
        </w:r>
        <w:r w:rsidR="00076572">
          <w:rPr>
            <w:noProof/>
            <w:webHidden/>
          </w:rPr>
          <w:fldChar w:fldCharType="begin"/>
        </w:r>
        <w:r w:rsidR="00076572">
          <w:rPr>
            <w:noProof/>
            <w:webHidden/>
          </w:rPr>
          <w:instrText xml:space="preserve"> PAGEREF _Toc482175406 \h </w:instrText>
        </w:r>
        <w:r w:rsidR="00076572">
          <w:rPr>
            <w:noProof/>
            <w:webHidden/>
          </w:rPr>
        </w:r>
        <w:r w:rsidR="00076572">
          <w:rPr>
            <w:noProof/>
            <w:webHidden/>
          </w:rPr>
          <w:fldChar w:fldCharType="separate"/>
        </w:r>
        <w:r w:rsidR="00076572">
          <w:rPr>
            <w:noProof/>
            <w:webHidden/>
          </w:rPr>
          <w:t>10</w:t>
        </w:r>
        <w:r w:rsidR="00076572">
          <w:rPr>
            <w:noProof/>
            <w:webHidden/>
          </w:rPr>
          <w:fldChar w:fldCharType="end"/>
        </w:r>
      </w:hyperlink>
    </w:p>
    <w:p w14:paraId="1F6C23B9" w14:textId="22C68969" w:rsidR="00076572" w:rsidRDefault="00092357">
      <w:pPr>
        <w:pStyle w:val="TOC3"/>
        <w:tabs>
          <w:tab w:val="right" w:leader="dot" w:pos="5030"/>
        </w:tabs>
        <w:rPr>
          <w:rFonts w:eastAsiaTheme="minorEastAsia"/>
          <w:smallCaps w:val="0"/>
          <w:noProof/>
          <w:sz w:val="22"/>
          <w:lang w:val="en-US" w:eastAsia="en-US" w:bidi="ar-SA"/>
        </w:rPr>
      </w:pPr>
      <w:hyperlink w:anchor="_Toc482175407" w:history="1">
        <w:r w:rsidR="00076572" w:rsidRPr="005926DD">
          <w:rPr>
            <w:rStyle w:val="Hyperlink"/>
            <w:noProof/>
          </w:rPr>
          <w:t>Análise Avançada contra Ameaças</w:t>
        </w:r>
        <w:r w:rsidR="00076572">
          <w:rPr>
            <w:noProof/>
            <w:webHidden/>
          </w:rPr>
          <w:tab/>
        </w:r>
        <w:r w:rsidR="00076572">
          <w:rPr>
            <w:noProof/>
            <w:webHidden/>
          </w:rPr>
          <w:fldChar w:fldCharType="begin"/>
        </w:r>
        <w:r w:rsidR="00076572">
          <w:rPr>
            <w:noProof/>
            <w:webHidden/>
          </w:rPr>
          <w:instrText xml:space="preserve"> PAGEREF _Toc482175407 \h </w:instrText>
        </w:r>
        <w:r w:rsidR="00076572">
          <w:rPr>
            <w:noProof/>
            <w:webHidden/>
          </w:rPr>
        </w:r>
        <w:r w:rsidR="00076572">
          <w:rPr>
            <w:noProof/>
            <w:webHidden/>
          </w:rPr>
          <w:fldChar w:fldCharType="separate"/>
        </w:r>
        <w:r w:rsidR="00076572">
          <w:rPr>
            <w:noProof/>
            <w:webHidden/>
          </w:rPr>
          <w:t>10</w:t>
        </w:r>
        <w:r w:rsidR="00076572">
          <w:rPr>
            <w:noProof/>
            <w:webHidden/>
          </w:rPr>
          <w:fldChar w:fldCharType="end"/>
        </w:r>
      </w:hyperlink>
    </w:p>
    <w:p w14:paraId="12A32E7A" w14:textId="7D713683" w:rsidR="00076572" w:rsidRDefault="00092357">
      <w:pPr>
        <w:pStyle w:val="TOC3"/>
        <w:tabs>
          <w:tab w:val="right" w:leader="dot" w:pos="5030"/>
        </w:tabs>
        <w:rPr>
          <w:rFonts w:eastAsiaTheme="minorEastAsia"/>
          <w:smallCaps w:val="0"/>
          <w:noProof/>
          <w:sz w:val="22"/>
          <w:lang w:val="en-US" w:eastAsia="en-US" w:bidi="ar-SA"/>
        </w:rPr>
      </w:pPr>
      <w:hyperlink w:anchor="_Toc482175408" w:history="1">
        <w:r w:rsidR="00076572" w:rsidRPr="005926DD">
          <w:rPr>
            <w:rStyle w:val="Hyperlink"/>
            <w:noProof/>
          </w:rPr>
          <w:t>BizTalk Server</w:t>
        </w:r>
        <w:r w:rsidR="00076572">
          <w:rPr>
            <w:noProof/>
            <w:webHidden/>
          </w:rPr>
          <w:tab/>
        </w:r>
        <w:r w:rsidR="00076572">
          <w:rPr>
            <w:noProof/>
            <w:webHidden/>
          </w:rPr>
          <w:fldChar w:fldCharType="begin"/>
        </w:r>
        <w:r w:rsidR="00076572">
          <w:rPr>
            <w:noProof/>
            <w:webHidden/>
          </w:rPr>
          <w:instrText xml:space="preserve"> PAGEREF _Toc482175408 \h </w:instrText>
        </w:r>
        <w:r w:rsidR="00076572">
          <w:rPr>
            <w:noProof/>
            <w:webHidden/>
          </w:rPr>
        </w:r>
        <w:r w:rsidR="00076572">
          <w:rPr>
            <w:noProof/>
            <w:webHidden/>
          </w:rPr>
          <w:fldChar w:fldCharType="separate"/>
        </w:r>
        <w:r w:rsidR="00076572">
          <w:rPr>
            <w:noProof/>
            <w:webHidden/>
          </w:rPr>
          <w:t>10</w:t>
        </w:r>
        <w:r w:rsidR="00076572">
          <w:rPr>
            <w:noProof/>
            <w:webHidden/>
          </w:rPr>
          <w:fldChar w:fldCharType="end"/>
        </w:r>
      </w:hyperlink>
    </w:p>
    <w:p w14:paraId="193AAFA0" w14:textId="54197A12" w:rsidR="00076572" w:rsidRDefault="00092357">
      <w:pPr>
        <w:pStyle w:val="TOC3"/>
        <w:tabs>
          <w:tab w:val="right" w:leader="dot" w:pos="5030"/>
        </w:tabs>
        <w:rPr>
          <w:rFonts w:eastAsiaTheme="minorEastAsia"/>
          <w:smallCaps w:val="0"/>
          <w:noProof/>
          <w:sz w:val="22"/>
          <w:lang w:val="en-US" w:eastAsia="en-US" w:bidi="ar-SA"/>
        </w:rPr>
      </w:pPr>
      <w:hyperlink w:anchor="_Toc482175409" w:history="1">
        <w:r w:rsidR="00076572" w:rsidRPr="005926DD">
          <w:rPr>
            <w:rStyle w:val="Hyperlink"/>
            <w:noProof/>
          </w:rPr>
          <w:t>Core Infrastructure Server (CIS) Suite</w:t>
        </w:r>
        <w:r w:rsidR="00076572">
          <w:rPr>
            <w:noProof/>
            <w:webHidden/>
          </w:rPr>
          <w:tab/>
        </w:r>
        <w:r w:rsidR="00076572">
          <w:rPr>
            <w:noProof/>
            <w:webHidden/>
          </w:rPr>
          <w:fldChar w:fldCharType="begin"/>
        </w:r>
        <w:r w:rsidR="00076572">
          <w:rPr>
            <w:noProof/>
            <w:webHidden/>
          </w:rPr>
          <w:instrText xml:space="preserve"> PAGEREF _Toc482175409 \h </w:instrText>
        </w:r>
        <w:r w:rsidR="00076572">
          <w:rPr>
            <w:noProof/>
            <w:webHidden/>
          </w:rPr>
        </w:r>
        <w:r w:rsidR="00076572">
          <w:rPr>
            <w:noProof/>
            <w:webHidden/>
          </w:rPr>
          <w:fldChar w:fldCharType="separate"/>
        </w:r>
        <w:r w:rsidR="00076572">
          <w:rPr>
            <w:noProof/>
            <w:webHidden/>
          </w:rPr>
          <w:t>11</w:t>
        </w:r>
        <w:r w:rsidR="00076572">
          <w:rPr>
            <w:noProof/>
            <w:webHidden/>
          </w:rPr>
          <w:fldChar w:fldCharType="end"/>
        </w:r>
      </w:hyperlink>
    </w:p>
    <w:p w14:paraId="7B705487" w14:textId="2C06C7A9" w:rsidR="00076572" w:rsidRDefault="00092357">
      <w:pPr>
        <w:pStyle w:val="TOC2"/>
        <w:tabs>
          <w:tab w:val="right" w:leader="dot" w:pos="5030"/>
        </w:tabs>
        <w:rPr>
          <w:rFonts w:eastAsiaTheme="minorEastAsia"/>
          <w:b w:val="0"/>
          <w:smallCaps w:val="0"/>
          <w:noProof/>
          <w:sz w:val="22"/>
          <w:lang w:val="en-US" w:eastAsia="en-US" w:bidi="ar-SA"/>
        </w:rPr>
      </w:pPr>
      <w:hyperlink w:anchor="_Toc482175410" w:history="1">
        <w:r w:rsidR="00076572" w:rsidRPr="005926DD">
          <w:rPr>
            <w:rStyle w:val="Hyperlink"/>
            <w:noProof/>
          </w:rPr>
          <w:t>Microsoft Dynamics</w:t>
        </w:r>
        <w:r w:rsidR="00076572">
          <w:rPr>
            <w:noProof/>
            <w:webHidden/>
          </w:rPr>
          <w:tab/>
        </w:r>
        <w:r w:rsidR="00076572">
          <w:rPr>
            <w:noProof/>
            <w:webHidden/>
          </w:rPr>
          <w:fldChar w:fldCharType="begin"/>
        </w:r>
        <w:r w:rsidR="00076572">
          <w:rPr>
            <w:noProof/>
            <w:webHidden/>
          </w:rPr>
          <w:instrText xml:space="preserve"> PAGEREF _Toc482175410 \h </w:instrText>
        </w:r>
        <w:r w:rsidR="00076572">
          <w:rPr>
            <w:noProof/>
            <w:webHidden/>
          </w:rPr>
        </w:r>
        <w:r w:rsidR="00076572">
          <w:rPr>
            <w:noProof/>
            <w:webHidden/>
          </w:rPr>
          <w:fldChar w:fldCharType="separate"/>
        </w:r>
        <w:r w:rsidR="00076572">
          <w:rPr>
            <w:noProof/>
            <w:webHidden/>
          </w:rPr>
          <w:t>12</w:t>
        </w:r>
        <w:r w:rsidR="00076572">
          <w:rPr>
            <w:noProof/>
            <w:webHidden/>
          </w:rPr>
          <w:fldChar w:fldCharType="end"/>
        </w:r>
      </w:hyperlink>
    </w:p>
    <w:p w14:paraId="1F67C338" w14:textId="53151157" w:rsidR="00076572" w:rsidRDefault="00092357">
      <w:pPr>
        <w:pStyle w:val="TOC4"/>
        <w:tabs>
          <w:tab w:val="right" w:leader="dot" w:pos="5030"/>
        </w:tabs>
        <w:rPr>
          <w:rFonts w:eastAsiaTheme="minorEastAsia"/>
          <w:smallCaps w:val="0"/>
          <w:noProof/>
          <w:sz w:val="22"/>
          <w:lang w:val="en-US" w:eastAsia="en-US" w:bidi="ar-SA"/>
        </w:rPr>
      </w:pPr>
      <w:hyperlink w:anchor="_Toc482175411" w:history="1">
        <w:r w:rsidR="00076572" w:rsidRPr="005926DD">
          <w:rPr>
            <w:rStyle w:val="Hyperlink"/>
            <w:noProof/>
          </w:rPr>
          <w:t>Microsoft Dynamics AX</w:t>
        </w:r>
        <w:r w:rsidR="00076572">
          <w:rPr>
            <w:noProof/>
            <w:webHidden/>
          </w:rPr>
          <w:tab/>
        </w:r>
        <w:r w:rsidR="00076572">
          <w:rPr>
            <w:noProof/>
            <w:webHidden/>
          </w:rPr>
          <w:fldChar w:fldCharType="begin"/>
        </w:r>
        <w:r w:rsidR="00076572">
          <w:rPr>
            <w:noProof/>
            <w:webHidden/>
          </w:rPr>
          <w:instrText xml:space="preserve"> PAGEREF _Toc482175411 \h </w:instrText>
        </w:r>
        <w:r w:rsidR="00076572">
          <w:rPr>
            <w:noProof/>
            <w:webHidden/>
          </w:rPr>
        </w:r>
        <w:r w:rsidR="00076572">
          <w:rPr>
            <w:noProof/>
            <w:webHidden/>
          </w:rPr>
          <w:fldChar w:fldCharType="separate"/>
        </w:r>
        <w:r w:rsidR="00076572">
          <w:rPr>
            <w:noProof/>
            <w:webHidden/>
          </w:rPr>
          <w:t>12</w:t>
        </w:r>
        <w:r w:rsidR="00076572">
          <w:rPr>
            <w:noProof/>
            <w:webHidden/>
          </w:rPr>
          <w:fldChar w:fldCharType="end"/>
        </w:r>
      </w:hyperlink>
    </w:p>
    <w:p w14:paraId="6AB8FEB4" w14:textId="65841FA0" w:rsidR="00076572" w:rsidRDefault="00092357">
      <w:pPr>
        <w:pStyle w:val="TOC4"/>
        <w:tabs>
          <w:tab w:val="right" w:leader="dot" w:pos="5030"/>
        </w:tabs>
        <w:rPr>
          <w:rFonts w:eastAsiaTheme="minorEastAsia"/>
          <w:smallCaps w:val="0"/>
          <w:noProof/>
          <w:sz w:val="22"/>
          <w:lang w:val="en-US" w:eastAsia="en-US" w:bidi="ar-SA"/>
        </w:rPr>
      </w:pPr>
      <w:hyperlink w:anchor="_Toc482175412" w:history="1">
        <w:r w:rsidR="00076572" w:rsidRPr="005926DD">
          <w:rPr>
            <w:rStyle w:val="Hyperlink"/>
            <w:noProof/>
          </w:rPr>
          <w:t>Microsoft Dynamics 365</w:t>
        </w:r>
        <w:r w:rsidR="00076572">
          <w:rPr>
            <w:noProof/>
            <w:webHidden/>
          </w:rPr>
          <w:tab/>
        </w:r>
        <w:r w:rsidR="00076572">
          <w:rPr>
            <w:noProof/>
            <w:webHidden/>
          </w:rPr>
          <w:fldChar w:fldCharType="begin"/>
        </w:r>
        <w:r w:rsidR="00076572">
          <w:rPr>
            <w:noProof/>
            <w:webHidden/>
          </w:rPr>
          <w:instrText xml:space="preserve"> PAGEREF _Toc482175412 \h </w:instrText>
        </w:r>
        <w:r w:rsidR="00076572">
          <w:rPr>
            <w:noProof/>
            <w:webHidden/>
          </w:rPr>
        </w:r>
        <w:r w:rsidR="00076572">
          <w:rPr>
            <w:noProof/>
            <w:webHidden/>
          </w:rPr>
          <w:fldChar w:fldCharType="separate"/>
        </w:r>
        <w:r w:rsidR="00076572">
          <w:rPr>
            <w:noProof/>
            <w:webHidden/>
          </w:rPr>
          <w:t>13</w:t>
        </w:r>
        <w:r w:rsidR="00076572">
          <w:rPr>
            <w:noProof/>
            <w:webHidden/>
          </w:rPr>
          <w:fldChar w:fldCharType="end"/>
        </w:r>
      </w:hyperlink>
    </w:p>
    <w:p w14:paraId="5610248B" w14:textId="49771FD1" w:rsidR="00076572" w:rsidRDefault="00092357">
      <w:pPr>
        <w:pStyle w:val="TOC4"/>
        <w:tabs>
          <w:tab w:val="right" w:leader="dot" w:pos="5030"/>
        </w:tabs>
        <w:rPr>
          <w:rFonts w:eastAsiaTheme="minorEastAsia"/>
          <w:smallCaps w:val="0"/>
          <w:noProof/>
          <w:sz w:val="22"/>
          <w:lang w:val="en-US" w:eastAsia="en-US" w:bidi="ar-SA"/>
        </w:rPr>
      </w:pPr>
      <w:hyperlink w:anchor="_Toc482175413" w:history="1">
        <w:r w:rsidR="00076572" w:rsidRPr="005926DD">
          <w:rPr>
            <w:rStyle w:val="Hyperlink"/>
            <w:noProof/>
          </w:rPr>
          <w:t>Microsoft Dynamics NAV</w:t>
        </w:r>
        <w:r w:rsidR="00076572">
          <w:rPr>
            <w:noProof/>
            <w:webHidden/>
          </w:rPr>
          <w:tab/>
        </w:r>
        <w:r w:rsidR="00076572">
          <w:rPr>
            <w:noProof/>
            <w:webHidden/>
          </w:rPr>
          <w:fldChar w:fldCharType="begin"/>
        </w:r>
        <w:r w:rsidR="00076572">
          <w:rPr>
            <w:noProof/>
            <w:webHidden/>
          </w:rPr>
          <w:instrText xml:space="preserve"> PAGEREF _Toc482175413 \h </w:instrText>
        </w:r>
        <w:r w:rsidR="00076572">
          <w:rPr>
            <w:noProof/>
            <w:webHidden/>
          </w:rPr>
        </w:r>
        <w:r w:rsidR="00076572">
          <w:rPr>
            <w:noProof/>
            <w:webHidden/>
          </w:rPr>
          <w:fldChar w:fldCharType="separate"/>
        </w:r>
        <w:r w:rsidR="00076572">
          <w:rPr>
            <w:noProof/>
            <w:webHidden/>
          </w:rPr>
          <w:t>14</w:t>
        </w:r>
        <w:r w:rsidR="00076572">
          <w:rPr>
            <w:noProof/>
            <w:webHidden/>
          </w:rPr>
          <w:fldChar w:fldCharType="end"/>
        </w:r>
      </w:hyperlink>
    </w:p>
    <w:p w14:paraId="4456CA94" w14:textId="62CA0A09" w:rsidR="00076572" w:rsidRDefault="00092357">
      <w:pPr>
        <w:pStyle w:val="TOC4"/>
        <w:tabs>
          <w:tab w:val="right" w:leader="dot" w:pos="5030"/>
        </w:tabs>
        <w:rPr>
          <w:rFonts w:eastAsiaTheme="minorEastAsia"/>
          <w:smallCaps w:val="0"/>
          <w:noProof/>
          <w:sz w:val="22"/>
          <w:lang w:val="en-US" w:eastAsia="en-US" w:bidi="ar-SA"/>
        </w:rPr>
      </w:pPr>
      <w:hyperlink w:anchor="_Toc482175414" w:history="1">
        <w:r w:rsidR="00076572" w:rsidRPr="005926DD">
          <w:rPr>
            <w:rStyle w:val="Hyperlink"/>
            <w:noProof/>
          </w:rPr>
          <w:t>Microsoft Dynamics GP</w:t>
        </w:r>
        <w:r w:rsidR="00076572">
          <w:rPr>
            <w:noProof/>
            <w:webHidden/>
          </w:rPr>
          <w:tab/>
        </w:r>
        <w:r w:rsidR="00076572">
          <w:rPr>
            <w:noProof/>
            <w:webHidden/>
          </w:rPr>
          <w:fldChar w:fldCharType="begin"/>
        </w:r>
        <w:r w:rsidR="00076572">
          <w:rPr>
            <w:noProof/>
            <w:webHidden/>
          </w:rPr>
          <w:instrText xml:space="preserve"> PAGEREF _Toc482175414 \h </w:instrText>
        </w:r>
        <w:r w:rsidR="00076572">
          <w:rPr>
            <w:noProof/>
            <w:webHidden/>
          </w:rPr>
        </w:r>
        <w:r w:rsidR="00076572">
          <w:rPr>
            <w:noProof/>
            <w:webHidden/>
          </w:rPr>
          <w:fldChar w:fldCharType="separate"/>
        </w:r>
        <w:r w:rsidR="00076572">
          <w:rPr>
            <w:noProof/>
            <w:webHidden/>
          </w:rPr>
          <w:t>15</w:t>
        </w:r>
        <w:r w:rsidR="00076572">
          <w:rPr>
            <w:noProof/>
            <w:webHidden/>
          </w:rPr>
          <w:fldChar w:fldCharType="end"/>
        </w:r>
      </w:hyperlink>
    </w:p>
    <w:p w14:paraId="50A660B0" w14:textId="0321FA22" w:rsidR="00076572" w:rsidRDefault="00092357">
      <w:pPr>
        <w:pStyle w:val="TOC4"/>
        <w:tabs>
          <w:tab w:val="right" w:leader="dot" w:pos="5030"/>
        </w:tabs>
        <w:rPr>
          <w:rFonts w:eastAsiaTheme="minorEastAsia"/>
          <w:smallCaps w:val="0"/>
          <w:noProof/>
          <w:sz w:val="22"/>
          <w:lang w:val="en-US" w:eastAsia="en-US" w:bidi="ar-SA"/>
        </w:rPr>
      </w:pPr>
      <w:hyperlink w:anchor="_Toc482175415" w:history="1">
        <w:r w:rsidR="00076572" w:rsidRPr="005926DD">
          <w:rPr>
            <w:rStyle w:val="Hyperlink"/>
            <w:noProof/>
          </w:rPr>
          <w:t>Microsoft Dynamics SL</w:t>
        </w:r>
        <w:r w:rsidR="00076572">
          <w:rPr>
            <w:noProof/>
            <w:webHidden/>
          </w:rPr>
          <w:tab/>
        </w:r>
        <w:r w:rsidR="00076572">
          <w:rPr>
            <w:noProof/>
            <w:webHidden/>
          </w:rPr>
          <w:fldChar w:fldCharType="begin"/>
        </w:r>
        <w:r w:rsidR="00076572">
          <w:rPr>
            <w:noProof/>
            <w:webHidden/>
          </w:rPr>
          <w:instrText xml:space="preserve"> PAGEREF _Toc482175415 \h </w:instrText>
        </w:r>
        <w:r w:rsidR="00076572">
          <w:rPr>
            <w:noProof/>
            <w:webHidden/>
          </w:rPr>
        </w:r>
        <w:r w:rsidR="00076572">
          <w:rPr>
            <w:noProof/>
            <w:webHidden/>
          </w:rPr>
          <w:fldChar w:fldCharType="separate"/>
        </w:r>
        <w:r w:rsidR="00076572">
          <w:rPr>
            <w:noProof/>
            <w:webHidden/>
          </w:rPr>
          <w:t>16</w:t>
        </w:r>
        <w:r w:rsidR="00076572">
          <w:rPr>
            <w:noProof/>
            <w:webHidden/>
          </w:rPr>
          <w:fldChar w:fldCharType="end"/>
        </w:r>
      </w:hyperlink>
    </w:p>
    <w:p w14:paraId="19D8205F" w14:textId="3F7C3A8F" w:rsidR="00076572" w:rsidRDefault="0007657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175416" w:history="1">
        <w:r w:rsidRPr="005926DD">
          <w:rPr>
            <w:rStyle w:val="Hyperlink"/>
            <w:noProof/>
          </w:rPr>
          <w:t>Aplicativos do Office</w:t>
        </w:r>
        <w:r>
          <w:rPr>
            <w:noProof/>
            <w:webHidden/>
          </w:rPr>
          <w:tab/>
        </w:r>
        <w:r>
          <w:rPr>
            <w:noProof/>
            <w:webHidden/>
          </w:rPr>
          <w:fldChar w:fldCharType="begin"/>
        </w:r>
        <w:r>
          <w:rPr>
            <w:noProof/>
            <w:webHidden/>
          </w:rPr>
          <w:instrText xml:space="preserve"> PAGEREF _Toc482175416 \h </w:instrText>
        </w:r>
        <w:r>
          <w:rPr>
            <w:noProof/>
            <w:webHidden/>
          </w:rPr>
        </w:r>
        <w:r>
          <w:rPr>
            <w:noProof/>
            <w:webHidden/>
          </w:rPr>
          <w:fldChar w:fldCharType="separate"/>
        </w:r>
        <w:r>
          <w:rPr>
            <w:noProof/>
            <w:webHidden/>
          </w:rPr>
          <w:t>17</w:t>
        </w:r>
        <w:r>
          <w:rPr>
            <w:noProof/>
            <w:webHidden/>
          </w:rPr>
          <w:fldChar w:fldCharType="end"/>
        </w:r>
      </w:hyperlink>
    </w:p>
    <w:p w14:paraId="135EAD96" w14:textId="6CD6710F" w:rsidR="00076572" w:rsidRDefault="00092357">
      <w:pPr>
        <w:pStyle w:val="TOC4"/>
        <w:tabs>
          <w:tab w:val="right" w:leader="dot" w:pos="5030"/>
        </w:tabs>
        <w:rPr>
          <w:rFonts w:eastAsiaTheme="minorEastAsia"/>
          <w:smallCaps w:val="0"/>
          <w:noProof/>
          <w:sz w:val="22"/>
          <w:lang w:val="en-US" w:eastAsia="en-US" w:bidi="ar-SA"/>
        </w:rPr>
      </w:pPr>
      <w:hyperlink w:anchor="_Toc482175417" w:history="1">
        <w:r w:rsidR="00076572" w:rsidRPr="005926DD">
          <w:rPr>
            <w:rStyle w:val="Hyperlink"/>
            <w:noProof/>
            <w:lang w:val="fr-FR"/>
          </w:rPr>
          <w:t>Aplicativos Desktop do Office</w:t>
        </w:r>
        <w:r w:rsidR="00076572">
          <w:rPr>
            <w:noProof/>
            <w:webHidden/>
          </w:rPr>
          <w:tab/>
        </w:r>
        <w:r w:rsidR="00076572">
          <w:rPr>
            <w:noProof/>
            <w:webHidden/>
          </w:rPr>
          <w:fldChar w:fldCharType="begin"/>
        </w:r>
        <w:r w:rsidR="00076572">
          <w:rPr>
            <w:noProof/>
            <w:webHidden/>
          </w:rPr>
          <w:instrText xml:space="preserve"> PAGEREF _Toc482175417 \h </w:instrText>
        </w:r>
        <w:r w:rsidR="00076572">
          <w:rPr>
            <w:noProof/>
            <w:webHidden/>
          </w:rPr>
        </w:r>
        <w:r w:rsidR="00076572">
          <w:rPr>
            <w:noProof/>
            <w:webHidden/>
          </w:rPr>
          <w:fldChar w:fldCharType="separate"/>
        </w:r>
        <w:r w:rsidR="00076572">
          <w:rPr>
            <w:noProof/>
            <w:webHidden/>
          </w:rPr>
          <w:t>17</w:t>
        </w:r>
        <w:r w:rsidR="00076572">
          <w:rPr>
            <w:noProof/>
            <w:webHidden/>
          </w:rPr>
          <w:fldChar w:fldCharType="end"/>
        </w:r>
      </w:hyperlink>
    </w:p>
    <w:p w14:paraId="32361B80" w14:textId="495411B3" w:rsidR="00076572" w:rsidRDefault="00092357">
      <w:pPr>
        <w:pStyle w:val="TOC4"/>
        <w:tabs>
          <w:tab w:val="right" w:leader="dot" w:pos="5030"/>
        </w:tabs>
        <w:rPr>
          <w:rFonts w:eastAsiaTheme="minorEastAsia"/>
          <w:smallCaps w:val="0"/>
          <w:noProof/>
          <w:sz w:val="22"/>
          <w:lang w:val="en-US" w:eastAsia="en-US" w:bidi="ar-SA"/>
        </w:rPr>
      </w:pPr>
      <w:hyperlink w:anchor="_Toc482175418" w:history="1">
        <w:r w:rsidR="00076572" w:rsidRPr="005926DD">
          <w:rPr>
            <w:rStyle w:val="Hyperlink"/>
            <w:noProof/>
          </w:rPr>
          <w:t>Project</w:t>
        </w:r>
        <w:r w:rsidR="00076572">
          <w:rPr>
            <w:noProof/>
            <w:webHidden/>
          </w:rPr>
          <w:tab/>
        </w:r>
        <w:r w:rsidR="00076572">
          <w:rPr>
            <w:noProof/>
            <w:webHidden/>
          </w:rPr>
          <w:fldChar w:fldCharType="begin"/>
        </w:r>
        <w:r w:rsidR="00076572">
          <w:rPr>
            <w:noProof/>
            <w:webHidden/>
          </w:rPr>
          <w:instrText xml:space="preserve"> PAGEREF _Toc482175418 \h </w:instrText>
        </w:r>
        <w:r w:rsidR="00076572">
          <w:rPr>
            <w:noProof/>
            <w:webHidden/>
          </w:rPr>
        </w:r>
        <w:r w:rsidR="00076572">
          <w:rPr>
            <w:noProof/>
            <w:webHidden/>
          </w:rPr>
          <w:fldChar w:fldCharType="separate"/>
        </w:r>
        <w:r w:rsidR="00076572">
          <w:rPr>
            <w:noProof/>
            <w:webHidden/>
          </w:rPr>
          <w:t>17</w:t>
        </w:r>
        <w:r w:rsidR="00076572">
          <w:rPr>
            <w:noProof/>
            <w:webHidden/>
          </w:rPr>
          <w:fldChar w:fldCharType="end"/>
        </w:r>
      </w:hyperlink>
    </w:p>
    <w:p w14:paraId="60C9C654" w14:textId="36022D6F" w:rsidR="00076572" w:rsidRDefault="00092357">
      <w:pPr>
        <w:pStyle w:val="TOC4"/>
        <w:tabs>
          <w:tab w:val="right" w:leader="dot" w:pos="5030"/>
        </w:tabs>
        <w:rPr>
          <w:rFonts w:eastAsiaTheme="minorEastAsia"/>
          <w:smallCaps w:val="0"/>
          <w:noProof/>
          <w:sz w:val="22"/>
          <w:lang w:val="en-US" w:eastAsia="en-US" w:bidi="ar-SA"/>
        </w:rPr>
      </w:pPr>
      <w:hyperlink w:anchor="_Toc482175419" w:history="1">
        <w:r w:rsidR="00076572" w:rsidRPr="005926DD">
          <w:rPr>
            <w:rStyle w:val="Hyperlink"/>
            <w:noProof/>
          </w:rPr>
          <w:t>Visio</w:t>
        </w:r>
        <w:r w:rsidR="00076572">
          <w:rPr>
            <w:noProof/>
            <w:webHidden/>
          </w:rPr>
          <w:tab/>
        </w:r>
        <w:r w:rsidR="00076572">
          <w:rPr>
            <w:noProof/>
            <w:webHidden/>
          </w:rPr>
          <w:fldChar w:fldCharType="begin"/>
        </w:r>
        <w:r w:rsidR="00076572">
          <w:rPr>
            <w:noProof/>
            <w:webHidden/>
          </w:rPr>
          <w:instrText xml:space="preserve"> PAGEREF _Toc482175419 \h </w:instrText>
        </w:r>
        <w:r w:rsidR="00076572">
          <w:rPr>
            <w:noProof/>
            <w:webHidden/>
          </w:rPr>
        </w:r>
        <w:r w:rsidR="00076572">
          <w:rPr>
            <w:noProof/>
            <w:webHidden/>
          </w:rPr>
          <w:fldChar w:fldCharType="separate"/>
        </w:r>
        <w:r w:rsidR="00076572">
          <w:rPr>
            <w:noProof/>
            <w:webHidden/>
          </w:rPr>
          <w:t>18</w:t>
        </w:r>
        <w:r w:rsidR="00076572">
          <w:rPr>
            <w:noProof/>
            <w:webHidden/>
          </w:rPr>
          <w:fldChar w:fldCharType="end"/>
        </w:r>
      </w:hyperlink>
    </w:p>
    <w:p w14:paraId="37CA73A3" w14:textId="6D69CD12" w:rsidR="00076572" w:rsidRDefault="00092357">
      <w:pPr>
        <w:pStyle w:val="TOC2"/>
        <w:tabs>
          <w:tab w:val="right" w:leader="dot" w:pos="5030"/>
        </w:tabs>
        <w:rPr>
          <w:rFonts w:eastAsiaTheme="minorEastAsia"/>
          <w:b w:val="0"/>
          <w:smallCaps w:val="0"/>
          <w:noProof/>
          <w:sz w:val="22"/>
          <w:lang w:val="en-US" w:eastAsia="en-US" w:bidi="ar-SA"/>
        </w:rPr>
      </w:pPr>
      <w:hyperlink w:anchor="_Toc482175420" w:history="1">
        <w:r w:rsidR="00076572" w:rsidRPr="005926DD">
          <w:rPr>
            <w:rStyle w:val="Hyperlink"/>
            <w:noProof/>
          </w:rPr>
          <w:t>Servidores do Office</w:t>
        </w:r>
        <w:r w:rsidR="00076572">
          <w:rPr>
            <w:noProof/>
            <w:webHidden/>
          </w:rPr>
          <w:tab/>
        </w:r>
        <w:r w:rsidR="00076572">
          <w:rPr>
            <w:noProof/>
            <w:webHidden/>
          </w:rPr>
          <w:fldChar w:fldCharType="begin"/>
        </w:r>
        <w:r w:rsidR="00076572">
          <w:rPr>
            <w:noProof/>
            <w:webHidden/>
          </w:rPr>
          <w:instrText xml:space="preserve"> PAGEREF _Toc482175420 \h </w:instrText>
        </w:r>
        <w:r w:rsidR="00076572">
          <w:rPr>
            <w:noProof/>
            <w:webHidden/>
          </w:rPr>
        </w:r>
        <w:r w:rsidR="00076572">
          <w:rPr>
            <w:noProof/>
            <w:webHidden/>
          </w:rPr>
          <w:fldChar w:fldCharType="separate"/>
        </w:r>
        <w:r w:rsidR="00076572">
          <w:rPr>
            <w:noProof/>
            <w:webHidden/>
          </w:rPr>
          <w:t>18</w:t>
        </w:r>
        <w:r w:rsidR="00076572">
          <w:rPr>
            <w:noProof/>
            <w:webHidden/>
          </w:rPr>
          <w:fldChar w:fldCharType="end"/>
        </w:r>
      </w:hyperlink>
    </w:p>
    <w:p w14:paraId="6CC2F600" w14:textId="4F6BF0B5" w:rsidR="00076572" w:rsidRDefault="00092357">
      <w:pPr>
        <w:pStyle w:val="TOC4"/>
        <w:tabs>
          <w:tab w:val="right" w:leader="dot" w:pos="5030"/>
        </w:tabs>
        <w:rPr>
          <w:rFonts w:eastAsiaTheme="minorEastAsia"/>
          <w:smallCaps w:val="0"/>
          <w:noProof/>
          <w:sz w:val="22"/>
          <w:lang w:val="en-US" w:eastAsia="en-US" w:bidi="ar-SA"/>
        </w:rPr>
      </w:pPr>
      <w:hyperlink w:anchor="_Toc482175421" w:history="1">
        <w:r w:rsidR="00076572" w:rsidRPr="005926DD">
          <w:rPr>
            <w:rStyle w:val="Hyperlink"/>
            <w:noProof/>
            <w:lang w:val="en-US"/>
          </w:rPr>
          <w:t>Exchange Server</w:t>
        </w:r>
        <w:r w:rsidR="00076572">
          <w:rPr>
            <w:noProof/>
            <w:webHidden/>
          </w:rPr>
          <w:tab/>
        </w:r>
        <w:r w:rsidR="00076572">
          <w:rPr>
            <w:noProof/>
            <w:webHidden/>
          </w:rPr>
          <w:fldChar w:fldCharType="begin"/>
        </w:r>
        <w:r w:rsidR="00076572">
          <w:rPr>
            <w:noProof/>
            <w:webHidden/>
          </w:rPr>
          <w:instrText xml:space="preserve"> PAGEREF _Toc482175421 \h </w:instrText>
        </w:r>
        <w:r w:rsidR="00076572">
          <w:rPr>
            <w:noProof/>
            <w:webHidden/>
          </w:rPr>
        </w:r>
        <w:r w:rsidR="00076572">
          <w:rPr>
            <w:noProof/>
            <w:webHidden/>
          </w:rPr>
          <w:fldChar w:fldCharType="separate"/>
        </w:r>
        <w:r w:rsidR="00076572">
          <w:rPr>
            <w:noProof/>
            <w:webHidden/>
          </w:rPr>
          <w:t>18</w:t>
        </w:r>
        <w:r w:rsidR="00076572">
          <w:rPr>
            <w:noProof/>
            <w:webHidden/>
          </w:rPr>
          <w:fldChar w:fldCharType="end"/>
        </w:r>
      </w:hyperlink>
    </w:p>
    <w:p w14:paraId="0E644A46" w14:textId="3888EECE" w:rsidR="00076572" w:rsidRDefault="00092357">
      <w:pPr>
        <w:pStyle w:val="TOC4"/>
        <w:tabs>
          <w:tab w:val="right" w:leader="dot" w:pos="5030"/>
        </w:tabs>
        <w:rPr>
          <w:rFonts w:eastAsiaTheme="minorEastAsia"/>
          <w:smallCaps w:val="0"/>
          <w:noProof/>
          <w:sz w:val="22"/>
          <w:lang w:val="en-US" w:eastAsia="en-US" w:bidi="ar-SA"/>
        </w:rPr>
      </w:pPr>
      <w:hyperlink w:anchor="_Toc482175422" w:history="1">
        <w:r w:rsidR="00076572" w:rsidRPr="005926DD">
          <w:rPr>
            <w:rStyle w:val="Hyperlink"/>
            <w:noProof/>
          </w:rPr>
          <w:t>Project Server</w:t>
        </w:r>
        <w:r w:rsidR="00076572">
          <w:rPr>
            <w:noProof/>
            <w:webHidden/>
          </w:rPr>
          <w:tab/>
        </w:r>
        <w:r w:rsidR="00076572">
          <w:rPr>
            <w:noProof/>
            <w:webHidden/>
          </w:rPr>
          <w:fldChar w:fldCharType="begin"/>
        </w:r>
        <w:r w:rsidR="00076572">
          <w:rPr>
            <w:noProof/>
            <w:webHidden/>
          </w:rPr>
          <w:instrText xml:space="preserve"> PAGEREF _Toc482175422 \h </w:instrText>
        </w:r>
        <w:r w:rsidR="00076572">
          <w:rPr>
            <w:noProof/>
            <w:webHidden/>
          </w:rPr>
        </w:r>
        <w:r w:rsidR="00076572">
          <w:rPr>
            <w:noProof/>
            <w:webHidden/>
          </w:rPr>
          <w:fldChar w:fldCharType="separate"/>
        </w:r>
        <w:r w:rsidR="00076572">
          <w:rPr>
            <w:noProof/>
            <w:webHidden/>
          </w:rPr>
          <w:t>19</w:t>
        </w:r>
        <w:r w:rsidR="00076572">
          <w:rPr>
            <w:noProof/>
            <w:webHidden/>
          </w:rPr>
          <w:fldChar w:fldCharType="end"/>
        </w:r>
      </w:hyperlink>
    </w:p>
    <w:p w14:paraId="3882250A" w14:textId="6ABEE47B" w:rsidR="00076572" w:rsidRDefault="00092357">
      <w:pPr>
        <w:pStyle w:val="TOC4"/>
        <w:tabs>
          <w:tab w:val="right" w:leader="dot" w:pos="5030"/>
        </w:tabs>
        <w:rPr>
          <w:rFonts w:eastAsiaTheme="minorEastAsia"/>
          <w:smallCaps w:val="0"/>
          <w:noProof/>
          <w:sz w:val="22"/>
          <w:lang w:val="en-US" w:eastAsia="en-US" w:bidi="ar-SA"/>
        </w:rPr>
      </w:pPr>
      <w:hyperlink w:anchor="_Toc482175423" w:history="1">
        <w:r w:rsidR="00076572" w:rsidRPr="005926DD">
          <w:rPr>
            <w:rStyle w:val="Hyperlink"/>
            <w:noProof/>
          </w:rPr>
          <w:t>SharePoint Server</w:t>
        </w:r>
        <w:r w:rsidR="00076572">
          <w:rPr>
            <w:noProof/>
            <w:webHidden/>
          </w:rPr>
          <w:tab/>
        </w:r>
        <w:r w:rsidR="00076572">
          <w:rPr>
            <w:noProof/>
            <w:webHidden/>
          </w:rPr>
          <w:fldChar w:fldCharType="begin"/>
        </w:r>
        <w:r w:rsidR="00076572">
          <w:rPr>
            <w:noProof/>
            <w:webHidden/>
          </w:rPr>
          <w:instrText xml:space="preserve"> PAGEREF _Toc482175423 \h </w:instrText>
        </w:r>
        <w:r w:rsidR="00076572">
          <w:rPr>
            <w:noProof/>
            <w:webHidden/>
          </w:rPr>
        </w:r>
        <w:r w:rsidR="00076572">
          <w:rPr>
            <w:noProof/>
            <w:webHidden/>
          </w:rPr>
          <w:fldChar w:fldCharType="separate"/>
        </w:r>
        <w:r w:rsidR="00076572">
          <w:rPr>
            <w:noProof/>
            <w:webHidden/>
          </w:rPr>
          <w:t>20</w:t>
        </w:r>
        <w:r w:rsidR="00076572">
          <w:rPr>
            <w:noProof/>
            <w:webHidden/>
          </w:rPr>
          <w:fldChar w:fldCharType="end"/>
        </w:r>
      </w:hyperlink>
    </w:p>
    <w:p w14:paraId="73D3C0A7" w14:textId="0E1BB98C" w:rsidR="00076572" w:rsidRDefault="00092357">
      <w:pPr>
        <w:pStyle w:val="TOC4"/>
        <w:tabs>
          <w:tab w:val="right" w:leader="dot" w:pos="5030"/>
        </w:tabs>
        <w:rPr>
          <w:rFonts w:eastAsiaTheme="minorEastAsia"/>
          <w:smallCaps w:val="0"/>
          <w:noProof/>
          <w:sz w:val="22"/>
          <w:lang w:val="en-US" w:eastAsia="en-US" w:bidi="ar-SA"/>
        </w:rPr>
      </w:pPr>
      <w:hyperlink w:anchor="_Toc482175424" w:history="1">
        <w:r w:rsidR="00076572" w:rsidRPr="005926DD">
          <w:rPr>
            <w:rStyle w:val="Hyperlink"/>
            <w:noProof/>
          </w:rPr>
          <w:t>Skype for Business Server</w:t>
        </w:r>
        <w:r w:rsidR="00076572">
          <w:rPr>
            <w:noProof/>
            <w:webHidden/>
          </w:rPr>
          <w:tab/>
        </w:r>
        <w:r w:rsidR="00076572">
          <w:rPr>
            <w:noProof/>
            <w:webHidden/>
          </w:rPr>
          <w:fldChar w:fldCharType="begin"/>
        </w:r>
        <w:r w:rsidR="00076572">
          <w:rPr>
            <w:noProof/>
            <w:webHidden/>
          </w:rPr>
          <w:instrText xml:space="preserve"> PAGEREF _Toc482175424 \h </w:instrText>
        </w:r>
        <w:r w:rsidR="00076572">
          <w:rPr>
            <w:noProof/>
            <w:webHidden/>
          </w:rPr>
        </w:r>
        <w:r w:rsidR="00076572">
          <w:rPr>
            <w:noProof/>
            <w:webHidden/>
          </w:rPr>
          <w:fldChar w:fldCharType="separate"/>
        </w:r>
        <w:r w:rsidR="00076572">
          <w:rPr>
            <w:noProof/>
            <w:webHidden/>
          </w:rPr>
          <w:t>21</w:t>
        </w:r>
        <w:r w:rsidR="00076572">
          <w:rPr>
            <w:noProof/>
            <w:webHidden/>
          </w:rPr>
          <w:fldChar w:fldCharType="end"/>
        </w:r>
      </w:hyperlink>
    </w:p>
    <w:p w14:paraId="1D92C693" w14:textId="745D9AA8" w:rsidR="00076572" w:rsidRDefault="00092357">
      <w:pPr>
        <w:pStyle w:val="TOC3"/>
        <w:tabs>
          <w:tab w:val="right" w:leader="dot" w:pos="5030"/>
        </w:tabs>
        <w:rPr>
          <w:rFonts w:eastAsiaTheme="minorEastAsia"/>
          <w:smallCaps w:val="0"/>
          <w:noProof/>
          <w:sz w:val="22"/>
          <w:lang w:val="en-US" w:eastAsia="en-US" w:bidi="ar-SA"/>
        </w:rPr>
      </w:pPr>
      <w:hyperlink w:anchor="_Toc482175425" w:history="1">
        <w:r w:rsidR="00076572" w:rsidRPr="005926DD">
          <w:rPr>
            <w:rStyle w:val="Hyperlink"/>
            <w:noProof/>
          </w:rPr>
          <w:t>R Server</w:t>
        </w:r>
        <w:r w:rsidR="00076572">
          <w:rPr>
            <w:noProof/>
            <w:webHidden/>
          </w:rPr>
          <w:tab/>
        </w:r>
        <w:r w:rsidR="00076572">
          <w:rPr>
            <w:noProof/>
            <w:webHidden/>
          </w:rPr>
          <w:fldChar w:fldCharType="begin"/>
        </w:r>
        <w:r w:rsidR="00076572">
          <w:rPr>
            <w:noProof/>
            <w:webHidden/>
          </w:rPr>
          <w:instrText xml:space="preserve"> PAGEREF _Toc482175425 \h </w:instrText>
        </w:r>
        <w:r w:rsidR="00076572">
          <w:rPr>
            <w:noProof/>
            <w:webHidden/>
          </w:rPr>
        </w:r>
        <w:r w:rsidR="00076572">
          <w:rPr>
            <w:noProof/>
            <w:webHidden/>
          </w:rPr>
          <w:fldChar w:fldCharType="separate"/>
        </w:r>
        <w:r w:rsidR="00076572">
          <w:rPr>
            <w:noProof/>
            <w:webHidden/>
          </w:rPr>
          <w:t>23</w:t>
        </w:r>
        <w:r w:rsidR="00076572">
          <w:rPr>
            <w:noProof/>
            <w:webHidden/>
          </w:rPr>
          <w:fldChar w:fldCharType="end"/>
        </w:r>
      </w:hyperlink>
    </w:p>
    <w:p w14:paraId="22D8AB47" w14:textId="13A8F074" w:rsidR="00076572" w:rsidRDefault="00092357">
      <w:pPr>
        <w:pStyle w:val="TOC3"/>
        <w:tabs>
          <w:tab w:val="right" w:leader="dot" w:pos="5030"/>
        </w:tabs>
        <w:rPr>
          <w:rFonts w:eastAsiaTheme="minorEastAsia"/>
          <w:smallCaps w:val="0"/>
          <w:noProof/>
          <w:sz w:val="22"/>
          <w:lang w:val="en-US" w:eastAsia="en-US" w:bidi="ar-SA"/>
        </w:rPr>
      </w:pPr>
      <w:hyperlink w:anchor="_Toc482175426" w:history="1">
        <w:r w:rsidR="00076572" w:rsidRPr="005926DD">
          <w:rPr>
            <w:rStyle w:val="Hyperlink"/>
            <w:noProof/>
          </w:rPr>
          <w:t>SQL Server</w:t>
        </w:r>
        <w:r w:rsidR="00076572">
          <w:rPr>
            <w:noProof/>
            <w:webHidden/>
          </w:rPr>
          <w:tab/>
        </w:r>
        <w:r w:rsidR="00076572">
          <w:rPr>
            <w:noProof/>
            <w:webHidden/>
          </w:rPr>
          <w:fldChar w:fldCharType="begin"/>
        </w:r>
        <w:r w:rsidR="00076572">
          <w:rPr>
            <w:noProof/>
            <w:webHidden/>
          </w:rPr>
          <w:instrText xml:space="preserve"> PAGEREF _Toc482175426 \h </w:instrText>
        </w:r>
        <w:r w:rsidR="00076572">
          <w:rPr>
            <w:noProof/>
            <w:webHidden/>
          </w:rPr>
        </w:r>
        <w:r w:rsidR="00076572">
          <w:rPr>
            <w:noProof/>
            <w:webHidden/>
          </w:rPr>
          <w:fldChar w:fldCharType="separate"/>
        </w:r>
        <w:r w:rsidR="00076572">
          <w:rPr>
            <w:noProof/>
            <w:webHidden/>
          </w:rPr>
          <w:t>23</w:t>
        </w:r>
        <w:r w:rsidR="00076572">
          <w:rPr>
            <w:noProof/>
            <w:webHidden/>
          </w:rPr>
          <w:fldChar w:fldCharType="end"/>
        </w:r>
      </w:hyperlink>
    </w:p>
    <w:p w14:paraId="6D2F8D45" w14:textId="0A15A55D" w:rsidR="00076572" w:rsidRDefault="00092357">
      <w:pPr>
        <w:pStyle w:val="TOC2"/>
        <w:tabs>
          <w:tab w:val="right" w:leader="dot" w:pos="5030"/>
        </w:tabs>
        <w:rPr>
          <w:rFonts w:eastAsiaTheme="minorEastAsia"/>
          <w:b w:val="0"/>
          <w:smallCaps w:val="0"/>
          <w:noProof/>
          <w:sz w:val="22"/>
          <w:lang w:val="en-US" w:eastAsia="en-US" w:bidi="ar-SA"/>
        </w:rPr>
      </w:pPr>
      <w:hyperlink w:anchor="_Toc482175427" w:history="1">
        <w:r w:rsidR="00076572" w:rsidRPr="005926DD">
          <w:rPr>
            <w:rStyle w:val="Hyperlink"/>
            <w:noProof/>
          </w:rPr>
          <w:t>Pacotes</w:t>
        </w:r>
        <w:r w:rsidR="00076572">
          <w:rPr>
            <w:noProof/>
            <w:webHidden/>
          </w:rPr>
          <w:tab/>
        </w:r>
        <w:r w:rsidR="00076572">
          <w:rPr>
            <w:noProof/>
            <w:webHidden/>
          </w:rPr>
          <w:fldChar w:fldCharType="begin"/>
        </w:r>
        <w:r w:rsidR="00076572">
          <w:rPr>
            <w:noProof/>
            <w:webHidden/>
          </w:rPr>
          <w:instrText xml:space="preserve"> PAGEREF _Toc482175427 \h </w:instrText>
        </w:r>
        <w:r w:rsidR="00076572">
          <w:rPr>
            <w:noProof/>
            <w:webHidden/>
          </w:rPr>
        </w:r>
        <w:r w:rsidR="00076572">
          <w:rPr>
            <w:noProof/>
            <w:webHidden/>
          </w:rPr>
          <w:fldChar w:fldCharType="separate"/>
        </w:r>
        <w:r w:rsidR="00076572">
          <w:rPr>
            <w:noProof/>
            <w:webHidden/>
          </w:rPr>
          <w:t>24</w:t>
        </w:r>
        <w:r w:rsidR="00076572">
          <w:rPr>
            <w:noProof/>
            <w:webHidden/>
          </w:rPr>
          <w:fldChar w:fldCharType="end"/>
        </w:r>
      </w:hyperlink>
    </w:p>
    <w:p w14:paraId="544B7F09" w14:textId="14D14320" w:rsidR="00076572" w:rsidRDefault="00092357">
      <w:pPr>
        <w:pStyle w:val="TOC4"/>
        <w:tabs>
          <w:tab w:val="right" w:leader="dot" w:pos="5030"/>
        </w:tabs>
        <w:rPr>
          <w:rFonts w:eastAsiaTheme="minorEastAsia"/>
          <w:smallCaps w:val="0"/>
          <w:noProof/>
          <w:sz w:val="22"/>
          <w:lang w:val="en-US" w:eastAsia="en-US" w:bidi="ar-SA"/>
        </w:rPr>
      </w:pPr>
      <w:hyperlink w:anchor="_Toc482175428" w:history="1">
        <w:r w:rsidR="00076572" w:rsidRPr="005926DD">
          <w:rPr>
            <w:rStyle w:val="Hyperlink"/>
            <w:noProof/>
          </w:rPr>
          <w:t>Pacote da Plataforma de Nuvem</w:t>
        </w:r>
        <w:r w:rsidR="00076572">
          <w:rPr>
            <w:noProof/>
            <w:webHidden/>
          </w:rPr>
          <w:tab/>
        </w:r>
        <w:r w:rsidR="00076572">
          <w:rPr>
            <w:noProof/>
            <w:webHidden/>
          </w:rPr>
          <w:fldChar w:fldCharType="begin"/>
        </w:r>
        <w:r w:rsidR="00076572">
          <w:rPr>
            <w:noProof/>
            <w:webHidden/>
          </w:rPr>
          <w:instrText xml:space="preserve"> PAGEREF _Toc482175428 \h </w:instrText>
        </w:r>
        <w:r w:rsidR="00076572">
          <w:rPr>
            <w:noProof/>
            <w:webHidden/>
          </w:rPr>
        </w:r>
        <w:r w:rsidR="00076572">
          <w:rPr>
            <w:noProof/>
            <w:webHidden/>
          </w:rPr>
          <w:fldChar w:fldCharType="separate"/>
        </w:r>
        <w:r w:rsidR="00076572">
          <w:rPr>
            <w:noProof/>
            <w:webHidden/>
          </w:rPr>
          <w:t>24</w:t>
        </w:r>
        <w:r w:rsidR="00076572">
          <w:rPr>
            <w:noProof/>
            <w:webHidden/>
          </w:rPr>
          <w:fldChar w:fldCharType="end"/>
        </w:r>
      </w:hyperlink>
    </w:p>
    <w:p w14:paraId="6F55568E" w14:textId="49495C8F" w:rsidR="00076572" w:rsidRDefault="00092357">
      <w:pPr>
        <w:pStyle w:val="TOC4"/>
        <w:tabs>
          <w:tab w:val="right" w:leader="dot" w:pos="5030"/>
        </w:tabs>
        <w:rPr>
          <w:rFonts w:eastAsiaTheme="minorEastAsia"/>
          <w:smallCaps w:val="0"/>
          <w:noProof/>
          <w:sz w:val="22"/>
          <w:lang w:val="en-US" w:eastAsia="en-US" w:bidi="ar-SA"/>
        </w:rPr>
      </w:pPr>
      <w:hyperlink w:anchor="_Toc482175429" w:history="1">
        <w:r w:rsidR="00076572" w:rsidRPr="005926DD">
          <w:rPr>
            <w:rStyle w:val="Hyperlink"/>
            <w:noProof/>
          </w:rPr>
          <w:t>Pacote de Produtividade</w:t>
        </w:r>
        <w:r w:rsidR="00076572">
          <w:rPr>
            <w:noProof/>
            <w:webHidden/>
          </w:rPr>
          <w:tab/>
        </w:r>
        <w:r w:rsidR="00076572">
          <w:rPr>
            <w:noProof/>
            <w:webHidden/>
          </w:rPr>
          <w:fldChar w:fldCharType="begin"/>
        </w:r>
        <w:r w:rsidR="00076572">
          <w:rPr>
            <w:noProof/>
            <w:webHidden/>
          </w:rPr>
          <w:instrText xml:space="preserve"> PAGEREF _Toc482175429 \h </w:instrText>
        </w:r>
        <w:r w:rsidR="00076572">
          <w:rPr>
            <w:noProof/>
            <w:webHidden/>
          </w:rPr>
        </w:r>
        <w:r w:rsidR="00076572">
          <w:rPr>
            <w:noProof/>
            <w:webHidden/>
          </w:rPr>
          <w:fldChar w:fldCharType="separate"/>
        </w:r>
        <w:r w:rsidR="00076572">
          <w:rPr>
            <w:noProof/>
            <w:webHidden/>
          </w:rPr>
          <w:t>25</w:t>
        </w:r>
        <w:r w:rsidR="00076572">
          <w:rPr>
            <w:noProof/>
            <w:webHidden/>
          </w:rPr>
          <w:fldChar w:fldCharType="end"/>
        </w:r>
      </w:hyperlink>
    </w:p>
    <w:p w14:paraId="37E68112" w14:textId="106D3CB4" w:rsidR="00076572" w:rsidRDefault="00092357">
      <w:pPr>
        <w:pStyle w:val="TOC3"/>
        <w:tabs>
          <w:tab w:val="right" w:leader="dot" w:pos="5030"/>
        </w:tabs>
        <w:rPr>
          <w:rFonts w:eastAsiaTheme="minorEastAsia"/>
          <w:smallCaps w:val="0"/>
          <w:noProof/>
          <w:sz w:val="22"/>
          <w:lang w:val="en-US" w:eastAsia="en-US" w:bidi="ar-SA"/>
        </w:rPr>
      </w:pPr>
      <w:hyperlink w:anchor="_Toc482175430" w:history="1">
        <w:r w:rsidR="00076572" w:rsidRPr="005926DD">
          <w:rPr>
            <w:rStyle w:val="Hyperlink"/>
            <w:noProof/>
          </w:rPr>
          <w:t>System Center</w:t>
        </w:r>
        <w:r w:rsidR="00076572">
          <w:rPr>
            <w:noProof/>
            <w:webHidden/>
          </w:rPr>
          <w:tab/>
        </w:r>
        <w:r w:rsidR="00076572">
          <w:rPr>
            <w:noProof/>
            <w:webHidden/>
          </w:rPr>
          <w:fldChar w:fldCharType="begin"/>
        </w:r>
        <w:r w:rsidR="00076572">
          <w:rPr>
            <w:noProof/>
            <w:webHidden/>
          </w:rPr>
          <w:instrText xml:space="preserve"> PAGEREF _Toc482175430 \h </w:instrText>
        </w:r>
        <w:r w:rsidR="00076572">
          <w:rPr>
            <w:noProof/>
            <w:webHidden/>
          </w:rPr>
        </w:r>
        <w:r w:rsidR="00076572">
          <w:rPr>
            <w:noProof/>
            <w:webHidden/>
          </w:rPr>
          <w:fldChar w:fldCharType="separate"/>
        </w:r>
        <w:r w:rsidR="00076572">
          <w:rPr>
            <w:noProof/>
            <w:webHidden/>
          </w:rPr>
          <w:t>25</w:t>
        </w:r>
        <w:r w:rsidR="00076572">
          <w:rPr>
            <w:noProof/>
            <w:webHidden/>
          </w:rPr>
          <w:fldChar w:fldCharType="end"/>
        </w:r>
      </w:hyperlink>
    </w:p>
    <w:p w14:paraId="20F25034" w14:textId="7C29CEA7" w:rsidR="00076572" w:rsidRDefault="00092357">
      <w:pPr>
        <w:pStyle w:val="TOC2"/>
        <w:tabs>
          <w:tab w:val="right" w:leader="dot" w:pos="5030"/>
        </w:tabs>
        <w:rPr>
          <w:rFonts w:eastAsiaTheme="minorEastAsia"/>
          <w:b w:val="0"/>
          <w:smallCaps w:val="0"/>
          <w:noProof/>
          <w:sz w:val="22"/>
          <w:lang w:val="en-US" w:eastAsia="en-US" w:bidi="ar-SA"/>
        </w:rPr>
      </w:pPr>
      <w:hyperlink w:anchor="_Toc482175431" w:history="1">
        <w:r w:rsidR="00076572" w:rsidRPr="005926DD">
          <w:rPr>
            <w:rStyle w:val="Hyperlink"/>
            <w:noProof/>
          </w:rPr>
          <w:t>Hospedagem de Virtualização</w:t>
        </w:r>
        <w:r w:rsidR="00076572">
          <w:rPr>
            <w:noProof/>
            <w:webHidden/>
          </w:rPr>
          <w:tab/>
        </w:r>
        <w:r w:rsidR="00076572">
          <w:rPr>
            <w:noProof/>
            <w:webHidden/>
          </w:rPr>
          <w:fldChar w:fldCharType="begin"/>
        </w:r>
        <w:r w:rsidR="00076572">
          <w:rPr>
            <w:noProof/>
            <w:webHidden/>
          </w:rPr>
          <w:instrText xml:space="preserve"> PAGEREF _Toc482175431 \h </w:instrText>
        </w:r>
        <w:r w:rsidR="00076572">
          <w:rPr>
            <w:noProof/>
            <w:webHidden/>
          </w:rPr>
        </w:r>
        <w:r w:rsidR="00076572">
          <w:rPr>
            <w:noProof/>
            <w:webHidden/>
          </w:rPr>
          <w:fldChar w:fldCharType="separate"/>
        </w:r>
        <w:r w:rsidR="00076572">
          <w:rPr>
            <w:noProof/>
            <w:webHidden/>
          </w:rPr>
          <w:t>27</w:t>
        </w:r>
        <w:r w:rsidR="00076572">
          <w:rPr>
            <w:noProof/>
            <w:webHidden/>
          </w:rPr>
          <w:fldChar w:fldCharType="end"/>
        </w:r>
      </w:hyperlink>
    </w:p>
    <w:p w14:paraId="0AFBAB5E" w14:textId="01770822" w:rsidR="00076572" w:rsidRDefault="00092357">
      <w:pPr>
        <w:pStyle w:val="TOC4"/>
        <w:tabs>
          <w:tab w:val="right" w:leader="dot" w:pos="5030"/>
        </w:tabs>
        <w:rPr>
          <w:rFonts w:eastAsiaTheme="minorEastAsia"/>
          <w:smallCaps w:val="0"/>
          <w:noProof/>
          <w:sz w:val="22"/>
          <w:lang w:val="en-US" w:eastAsia="en-US" w:bidi="ar-SA"/>
        </w:rPr>
      </w:pPr>
      <w:hyperlink w:anchor="_Toc482175432" w:history="1">
        <w:r w:rsidR="00076572" w:rsidRPr="005926DD">
          <w:rPr>
            <w:rStyle w:val="Hyperlink"/>
            <w:noProof/>
          </w:rPr>
          <w:t>Microsoft</w:t>
        </w:r>
        <w:r w:rsidR="00076572" w:rsidRPr="005926DD">
          <w:rPr>
            <w:rStyle w:val="Hyperlink"/>
            <w:noProof/>
            <w:lang w:val="en-US"/>
          </w:rPr>
          <w:t xml:space="preserve"> Application Virtualization Hosting para Desktops</w:t>
        </w:r>
        <w:r w:rsidR="00076572">
          <w:rPr>
            <w:noProof/>
            <w:webHidden/>
          </w:rPr>
          <w:tab/>
        </w:r>
        <w:r w:rsidR="00076572">
          <w:rPr>
            <w:noProof/>
            <w:webHidden/>
          </w:rPr>
          <w:fldChar w:fldCharType="begin"/>
        </w:r>
        <w:r w:rsidR="00076572">
          <w:rPr>
            <w:noProof/>
            <w:webHidden/>
          </w:rPr>
          <w:instrText xml:space="preserve"> PAGEREF _Toc482175432 \h </w:instrText>
        </w:r>
        <w:r w:rsidR="00076572">
          <w:rPr>
            <w:noProof/>
            <w:webHidden/>
          </w:rPr>
        </w:r>
        <w:r w:rsidR="00076572">
          <w:rPr>
            <w:noProof/>
            <w:webHidden/>
          </w:rPr>
          <w:fldChar w:fldCharType="separate"/>
        </w:r>
        <w:r w:rsidR="00076572">
          <w:rPr>
            <w:noProof/>
            <w:webHidden/>
          </w:rPr>
          <w:t>27</w:t>
        </w:r>
        <w:r w:rsidR="00076572">
          <w:rPr>
            <w:noProof/>
            <w:webHidden/>
          </w:rPr>
          <w:fldChar w:fldCharType="end"/>
        </w:r>
      </w:hyperlink>
    </w:p>
    <w:p w14:paraId="73E9EBC5" w14:textId="23D24A9B" w:rsidR="00076572" w:rsidRDefault="00092357">
      <w:pPr>
        <w:pStyle w:val="TOC4"/>
        <w:tabs>
          <w:tab w:val="right" w:leader="dot" w:pos="5030"/>
        </w:tabs>
        <w:rPr>
          <w:rFonts w:eastAsiaTheme="minorEastAsia"/>
          <w:smallCaps w:val="0"/>
          <w:noProof/>
          <w:sz w:val="22"/>
          <w:lang w:val="en-US" w:eastAsia="en-US" w:bidi="ar-SA"/>
        </w:rPr>
      </w:pPr>
      <w:hyperlink w:anchor="_Toc482175433" w:history="1">
        <w:r w:rsidR="00076572" w:rsidRPr="005926DD">
          <w:rPr>
            <w:rStyle w:val="Hyperlink"/>
            <w:noProof/>
          </w:rPr>
          <w:t>Microsoft User Experience Virtualization Hosting para Desktops</w:t>
        </w:r>
        <w:r w:rsidR="00076572">
          <w:rPr>
            <w:noProof/>
            <w:webHidden/>
          </w:rPr>
          <w:tab/>
        </w:r>
        <w:r w:rsidR="00076572">
          <w:rPr>
            <w:noProof/>
            <w:webHidden/>
          </w:rPr>
          <w:fldChar w:fldCharType="begin"/>
        </w:r>
        <w:r w:rsidR="00076572">
          <w:rPr>
            <w:noProof/>
            <w:webHidden/>
          </w:rPr>
          <w:instrText xml:space="preserve"> PAGEREF _Toc482175433 \h </w:instrText>
        </w:r>
        <w:r w:rsidR="00076572">
          <w:rPr>
            <w:noProof/>
            <w:webHidden/>
          </w:rPr>
        </w:r>
        <w:r w:rsidR="00076572">
          <w:rPr>
            <w:noProof/>
            <w:webHidden/>
          </w:rPr>
          <w:fldChar w:fldCharType="separate"/>
        </w:r>
        <w:r w:rsidR="00076572">
          <w:rPr>
            <w:noProof/>
            <w:webHidden/>
          </w:rPr>
          <w:t>28</w:t>
        </w:r>
        <w:r w:rsidR="00076572">
          <w:rPr>
            <w:noProof/>
            <w:webHidden/>
          </w:rPr>
          <w:fldChar w:fldCharType="end"/>
        </w:r>
      </w:hyperlink>
    </w:p>
    <w:p w14:paraId="7006CE5D" w14:textId="71DB88FD" w:rsidR="00076572" w:rsidRDefault="00092357">
      <w:pPr>
        <w:pStyle w:val="TOC2"/>
        <w:tabs>
          <w:tab w:val="right" w:leader="dot" w:pos="5030"/>
        </w:tabs>
        <w:rPr>
          <w:rFonts w:eastAsiaTheme="minorEastAsia"/>
          <w:b w:val="0"/>
          <w:smallCaps w:val="0"/>
          <w:noProof/>
          <w:sz w:val="22"/>
          <w:lang w:val="en-US" w:eastAsia="en-US" w:bidi="ar-SA"/>
        </w:rPr>
      </w:pPr>
      <w:hyperlink w:anchor="_Toc482175434" w:history="1">
        <w:r w:rsidR="00076572" w:rsidRPr="005926DD">
          <w:rPr>
            <w:rStyle w:val="Hyperlink"/>
            <w:noProof/>
          </w:rPr>
          <w:t>Visual Studio</w:t>
        </w:r>
        <w:r w:rsidR="00076572">
          <w:rPr>
            <w:noProof/>
            <w:webHidden/>
          </w:rPr>
          <w:tab/>
        </w:r>
        <w:r w:rsidR="00076572">
          <w:rPr>
            <w:noProof/>
            <w:webHidden/>
          </w:rPr>
          <w:fldChar w:fldCharType="begin"/>
        </w:r>
        <w:r w:rsidR="00076572">
          <w:rPr>
            <w:noProof/>
            <w:webHidden/>
          </w:rPr>
          <w:instrText xml:space="preserve"> PAGEREF _Toc482175434 \h </w:instrText>
        </w:r>
        <w:r w:rsidR="00076572">
          <w:rPr>
            <w:noProof/>
            <w:webHidden/>
          </w:rPr>
        </w:r>
        <w:r w:rsidR="00076572">
          <w:rPr>
            <w:noProof/>
            <w:webHidden/>
          </w:rPr>
          <w:fldChar w:fldCharType="separate"/>
        </w:r>
        <w:r w:rsidR="00076572">
          <w:rPr>
            <w:noProof/>
            <w:webHidden/>
          </w:rPr>
          <w:t>28</w:t>
        </w:r>
        <w:r w:rsidR="00076572">
          <w:rPr>
            <w:noProof/>
            <w:webHidden/>
          </w:rPr>
          <w:fldChar w:fldCharType="end"/>
        </w:r>
      </w:hyperlink>
    </w:p>
    <w:p w14:paraId="5027B1E8" w14:textId="38630C27" w:rsidR="00076572" w:rsidRDefault="00092357">
      <w:pPr>
        <w:pStyle w:val="TOC4"/>
        <w:tabs>
          <w:tab w:val="right" w:leader="dot" w:pos="5030"/>
        </w:tabs>
        <w:rPr>
          <w:rFonts w:eastAsiaTheme="minorEastAsia"/>
          <w:smallCaps w:val="0"/>
          <w:noProof/>
          <w:sz w:val="22"/>
          <w:lang w:val="en-US" w:eastAsia="en-US" w:bidi="ar-SA"/>
        </w:rPr>
      </w:pPr>
      <w:hyperlink w:anchor="_Toc482175435" w:history="1">
        <w:r w:rsidR="00076572" w:rsidRPr="005926DD">
          <w:rPr>
            <w:rStyle w:val="Hyperlink"/>
            <w:noProof/>
          </w:rPr>
          <w:t>Visual Studio</w:t>
        </w:r>
        <w:r w:rsidR="00076572">
          <w:rPr>
            <w:noProof/>
            <w:webHidden/>
          </w:rPr>
          <w:tab/>
        </w:r>
        <w:r w:rsidR="00076572">
          <w:rPr>
            <w:noProof/>
            <w:webHidden/>
          </w:rPr>
          <w:fldChar w:fldCharType="begin"/>
        </w:r>
        <w:r w:rsidR="00076572">
          <w:rPr>
            <w:noProof/>
            <w:webHidden/>
          </w:rPr>
          <w:instrText xml:space="preserve"> PAGEREF _Toc482175435 \h </w:instrText>
        </w:r>
        <w:r w:rsidR="00076572">
          <w:rPr>
            <w:noProof/>
            <w:webHidden/>
          </w:rPr>
        </w:r>
        <w:r w:rsidR="00076572">
          <w:rPr>
            <w:noProof/>
            <w:webHidden/>
          </w:rPr>
          <w:fldChar w:fldCharType="separate"/>
        </w:r>
        <w:r w:rsidR="00076572">
          <w:rPr>
            <w:noProof/>
            <w:webHidden/>
          </w:rPr>
          <w:t>28</w:t>
        </w:r>
        <w:r w:rsidR="00076572">
          <w:rPr>
            <w:noProof/>
            <w:webHidden/>
          </w:rPr>
          <w:fldChar w:fldCharType="end"/>
        </w:r>
      </w:hyperlink>
    </w:p>
    <w:p w14:paraId="1DE0EF52" w14:textId="4E18944F" w:rsidR="00076572" w:rsidRDefault="00092357">
      <w:pPr>
        <w:pStyle w:val="TOC4"/>
        <w:tabs>
          <w:tab w:val="right" w:leader="dot" w:pos="5030"/>
        </w:tabs>
        <w:rPr>
          <w:rFonts w:eastAsiaTheme="minorEastAsia"/>
          <w:smallCaps w:val="0"/>
          <w:noProof/>
          <w:sz w:val="22"/>
          <w:lang w:val="en-US" w:eastAsia="en-US" w:bidi="ar-SA"/>
        </w:rPr>
      </w:pPr>
      <w:hyperlink w:anchor="_Toc482175436" w:history="1">
        <w:r w:rsidR="00076572" w:rsidRPr="005926DD">
          <w:rPr>
            <w:rStyle w:val="Hyperlink"/>
            <w:noProof/>
          </w:rPr>
          <w:t>Visual Studio Team Foundation Server com Tecnologia SQL Server</w:t>
        </w:r>
        <w:r w:rsidR="00076572">
          <w:rPr>
            <w:noProof/>
            <w:webHidden/>
          </w:rPr>
          <w:tab/>
        </w:r>
        <w:r w:rsidR="00076572">
          <w:rPr>
            <w:noProof/>
            <w:webHidden/>
          </w:rPr>
          <w:fldChar w:fldCharType="begin"/>
        </w:r>
        <w:r w:rsidR="00076572">
          <w:rPr>
            <w:noProof/>
            <w:webHidden/>
          </w:rPr>
          <w:instrText xml:space="preserve"> PAGEREF _Toc482175436 \h </w:instrText>
        </w:r>
        <w:r w:rsidR="00076572">
          <w:rPr>
            <w:noProof/>
            <w:webHidden/>
          </w:rPr>
        </w:r>
        <w:r w:rsidR="00076572">
          <w:rPr>
            <w:noProof/>
            <w:webHidden/>
          </w:rPr>
          <w:fldChar w:fldCharType="separate"/>
        </w:r>
        <w:r w:rsidR="00076572">
          <w:rPr>
            <w:noProof/>
            <w:webHidden/>
          </w:rPr>
          <w:t>29</w:t>
        </w:r>
        <w:r w:rsidR="00076572">
          <w:rPr>
            <w:noProof/>
            <w:webHidden/>
          </w:rPr>
          <w:fldChar w:fldCharType="end"/>
        </w:r>
      </w:hyperlink>
    </w:p>
    <w:p w14:paraId="5949CEB1" w14:textId="0BEA0F3A" w:rsidR="00076572" w:rsidRDefault="00092357">
      <w:pPr>
        <w:pStyle w:val="TOC3"/>
        <w:tabs>
          <w:tab w:val="right" w:leader="dot" w:pos="5030"/>
        </w:tabs>
        <w:rPr>
          <w:rFonts w:eastAsiaTheme="minorEastAsia"/>
          <w:smallCaps w:val="0"/>
          <w:noProof/>
          <w:sz w:val="22"/>
          <w:lang w:val="en-US" w:eastAsia="en-US" w:bidi="ar-SA"/>
        </w:rPr>
      </w:pPr>
      <w:hyperlink w:anchor="_Toc482175437" w:history="1">
        <w:r w:rsidR="00076572" w:rsidRPr="005926DD">
          <w:rPr>
            <w:rStyle w:val="Hyperlink"/>
            <w:noProof/>
          </w:rPr>
          <w:t>Windows Server</w:t>
        </w:r>
        <w:r w:rsidR="00076572">
          <w:rPr>
            <w:noProof/>
            <w:webHidden/>
          </w:rPr>
          <w:tab/>
        </w:r>
        <w:r w:rsidR="00076572">
          <w:rPr>
            <w:noProof/>
            <w:webHidden/>
          </w:rPr>
          <w:fldChar w:fldCharType="begin"/>
        </w:r>
        <w:r w:rsidR="00076572">
          <w:rPr>
            <w:noProof/>
            <w:webHidden/>
          </w:rPr>
          <w:instrText xml:space="preserve"> PAGEREF _Toc482175437 \h </w:instrText>
        </w:r>
        <w:r w:rsidR="00076572">
          <w:rPr>
            <w:noProof/>
            <w:webHidden/>
          </w:rPr>
        </w:r>
        <w:r w:rsidR="00076572">
          <w:rPr>
            <w:noProof/>
            <w:webHidden/>
          </w:rPr>
          <w:fldChar w:fldCharType="separate"/>
        </w:r>
        <w:r w:rsidR="00076572">
          <w:rPr>
            <w:noProof/>
            <w:webHidden/>
          </w:rPr>
          <w:t>30</w:t>
        </w:r>
        <w:r w:rsidR="00076572">
          <w:rPr>
            <w:noProof/>
            <w:webHidden/>
          </w:rPr>
          <w:fldChar w:fldCharType="end"/>
        </w:r>
      </w:hyperlink>
    </w:p>
    <w:p w14:paraId="7F8B3516" w14:textId="7F2A94C9" w:rsidR="00076572" w:rsidRDefault="00092357">
      <w:pPr>
        <w:pStyle w:val="TOC1"/>
        <w:tabs>
          <w:tab w:val="right" w:leader="dot" w:pos="5030"/>
        </w:tabs>
        <w:rPr>
          <w:rFonts w:eastAsiaTheme="minorEastAsia"/>
          <w:b w:val="0"/>
          <w:caps w:val="0"/>
          <w:noProof/>
          <w:sz w:val="22"/>
          <w:lang w:val="en-US" w:eastAsia="en-US" w:bidi="ar-SA"/>
        </w:rPr>
      </w:pPr>
      <w:hyperlink w:anchor="_Toc482175438" w:history="1">
        <w:r w:rsidR="00076572" w:rsidRPr="005926DD">
          <w:rPr>
            <w:rStyle w:val="Hyperlink"/>
            <w:noProof/>
          </w:rPr>
          <w:t>Glossário</w:t>
        </w:r>
        <w:r w:rsidR="00076572">
          <w:rPr>
            <w:noProof/>
            <w:webHidden/>
          </w:rPr>
          <w:tab/>
        </w:r>
        <w:r w:rsidR="00076572">
          <w:rPr>
            <w:noProof/>
            <w:webHidden/>
          </w:rPr>
          <w:fldChar w:fldCharType="begin"/>
        </w:r>
        <w:r w:rsidR="00076572">
          <w:rPr>
            <w:noProof/>
            <w:webHidden/>
          </w:rPr>
          <w:instrText xml:space="preserve"> PAGEREF _Toc482175438 \h </w:instrText>
        </w:r>
        <w:r w:rsidR="00076572">
          <w:rPr>
            <w:noProof/>
            <w:webHidden/>
          </w:rPr>
        </w:r>
        <w:r w:rsidR="00076572">
          <w:rPr>
            <w:noProof/>
            <w:webHidden/>
          </w:rPr>
          <w:fldChar w:fldCharType="separate"/>
        </w:r>
        <w:r w:rsidR="00076572">
          <w:rPr>
            <w:noProof/>
            <w:webHidden/>
          </w:rPr>
          <w:t>32</w:t>
        </w:r>
        <w:r w:rsidR="00076572">
          <w:rPr>
            <w:noProof/>
            <w:webHidden/>
          </w:rPr>
          <w:fldChar w:fldCharType="end"/>
        </w:r>
      </w:hyperlink>
    </w:p>
    <w:p w14:paraId="1A809690" w14:textId="4C61FE00" w:rsidR="00076572" w:rsidRDefault="00092357">
      <w:pPr>
        <w:pStyle w:val="TOC3"/>
        <w:tabs>
          <w:tab w:val="right" w:leader="dot" w:pos="5030"/>
        </w:tabs>
        <w:rPr>
          <w:rFonts w:eastAsiaTheme="minorEastAsia"/>
          <w:smallCaps w:val="0"/>
          <w:noProof/>
          <w:sz w:val="22"/>
          <w:lang w:val="en-US" w:eastAsia="en-US" w:bidi="ar-SA"/>
        </w:rPr>
      </w:pPr>
      <w:hyperlink w:anchor="_Toc482175439" w:history="1">
        <w:r w:rsidR="00076572" w:rsidRPr="005926DD">
          <w:rPr>
            <w:rStyle w:val="Hyperlink"/>
            <w:noProof/>
          </w:rPr>
          <w:t>Atributos</w:t>
        </w:r>
        <w:r w:rsidR="00076572">
          <w:rPr>
            <w:noProof/>
            <w:webHidden/>
          </w:rPr>
          <w:tab/>
        </w:r>
        <w:r w:rsidR="00076572">
          <w:rPr>
            <w:noProof/>
            <w:webHidden/>
          </w:rPr>
          <w:fldChar w:fldCharType="begin"/>
        </w:r>
        <w:r w:rsidR="00076572">
          <w:rPr>
            <w:noProof/>
            <w:webHidden/>
          </w:rPr>
          <w:instrText xml:space="preserve"> PAGEREF _Toc482175439 \h </w:instrText>
        </w:r>
        <w:r w:rsidR="00076572">
          <w:rPr>
            <w:noProof/>
            <w:webHidden/>
          </w:rPr>
        </w:r>
        <w:r w:rsidR="00076572">
          <w:rPr>
            <w:noProof/>
            <w:webHidden/>
          </w:rPr>
          <w:fldChar w:fldCharType="separate"/>
        </w:r>
        <w:r w:rsidR="00076572">
          <w:rPr>
            <w:noProof/>
            <w:webHidden/>
          </w:rPr>
          <w:t>32</w:t>
        </w:r>
        <w:r w:rsidR="00076572">
          <w:rPr>
            <w:noProof/>
            <w:webHidden/>
          </w:rPr>
          <w:fldChar w:fldCharType="end"/>
        </w:r>
      </w:hyperlink>
    </w:p>
    <w:p w14:paraId="521CD8AB" w14:textId="4B2F7C78" w:rsidR="00076572" w:rsidRDefault="00092357">
      <w:pPr>
        <w:pStyle w:val="TOC3"/>
        <w:tabs>
          <w:tab w:val="right" w:leader="dot" w:pos="5030"/>
        </w:tabs>
        <w:rPr>
          <w:rFonts w:eastAsiaTheme="minorEastAsia"/>
          <w:smallCaps w:val="0"/>
          <w:noProof/>
          <w:sz w:val="22"/>
          <w:lang w:val="en-US" w:eastAsia="en-US" w:bidi="ar-SA"/>
        </w:rPr>
      </w:pPr>
      <w:hyperlink w:anchor="_Toc482175440" w:history="1">
        <w:r w:rsidR="00076572" w:rsidRPr="005926DD">
          <w:rPr>
            <w:rStyle w:val="Hyperlink"/>
            <w:noProof/>
          </w:rPr>
          <w:t>Definições</w:t>
        </w:r>
        <w:r w:rsidR="00076572">
          <w:rPr>
            <w:noProof/>
            <w:webHidden/>
          </w:rPr>
          <w:tab/>
        </w:r>
        <w:r w:rsidR="00076572">
          <w:rPr>
            <w:noProof/>
            <w:webHidden/>
          </w:rPr>
          <w:fldChar w:fldCharType="begin"/>
        </w:r>
        <w:r w:rsidR="00076572">
          <w:rPr>
            <w:noProof/>
            <w:webHidden/>
          </w:rPr>
          <w:instrText xml:space="preserve"> PAGEREF _Toc482175440 \h </w:instrText>
        </w:r>
        <w:r w:rsidR="00076572">
          <w:rPr>
            <w:noProof/>
            <w:webHidden/>
          </w:rPr>
        </w:r>
        <w:r w:rsidR="00076572">
          <w:rPr>
            <w:noProof/>
            <w:webHidden/>
          </w:rPr>
          <w:fldChar w:fldCharType="separate"/>
        </w:r>
        <w:r w:rsidR="00076572">
          <w:rPr>
            <w:noProof/>
            <w:webHidden/>
          </w:rPr>
          <w:t>32</w:t>
        </w:r>
        <w:r w:rsidR="00076572">
          <w:rPr>
            <w:noProof/>
            <w:webHidden/>
          </w:rPr>
          <w:fldChar w:fldCharType="end"/>
        </w:r>
      </w:hyperlink>
    </w:p>
    <w:p w14:paraId="37B10777" w14:textId="4E3B2901" w:rsidR="00076572" w:rsidRDefault="00092357">
      <w:pPr>
        <w:pStyle w:val="TOC1"/>
        <w:tabs>
          <w:tab w:val="right" w:leader="dot" w:pos="5030"/>
        </w:tabs>
        <w:rPr>
          <w:rFonts w:eastAsiaTheme="minorEastAsia"/>
          <w:b w:val="0"/>
          <w:caps w:val="0"/>
          <w:noProof/>
          <w:sz w:val="22"/>
          <w:lang w:val="en-US" w:eastAsia="en-US" w:bidi="ar-SA"/>
        </w:rPr>
      </w:pPr>
      <w:hyperlink w:anchor="_Toc482175441" w:history="1">
        <w:r w:rsidR="00076572" w:rsidRPr="005926DD">
          <w:rPr>
            <w:rStyle w:val="Hyperlink"/>
            <w:noProof/>
          </w:rPr>
          <w:t>Índice</w:t>
        </w:r>
        <w:r w:rsidR="00076572">
          <w:rPr>
            <w:noProof/>
            <w:webHidden/>
          </w:rPr>
          <w:tab/>
        </w:r>
        <w:r w:rsidR="00076572">
          <w:rPr>
            <w:noProof/>
            <w:webHidden/>
          </w:rPr>
          <w:fldChar w:fldCharType="begin"/>
        </w:r>
        <w:r w:rsidR="00076572">
          <w:rPr>
            <w:noProof/>
            <w:webHidden/>
          </w:rPr>
          <w:instrText xml:space="preserve"> PAGEREF _Toc482175441 \h </w:instrText>
        </w:r>
        <w:r w:rsidR="00076572">
          <w:rPr>
            <w:noProof/>
            <w:webHidden/>
          </w:rPr>
        </w:r>
        <w:r w:rsidR="00076572">
          <w:rPr>
            <w:noProof/>
            <w:webHidden/>
          </w:rPr>
          <w:fldChar w:fldCharType="separate"/>
        </w:r>
        <w:r w:rsidR="00076572">
          <w:rPr>
            <w:noProof/>
            <w:webHidden/>
          </w:rPr>
          <w:t>34</w:t>
        </w:r>
        <w:r w:rsidR="00076572">
          <w:rPr>
            <w:noProof/>
            <w:webHidden/>
          </w:rPr>
          <w:fldChar w:fldCharType="end"/>
        </w:r>
      </w:hyperlink>
    </w:p>
    <w:p w14:paraId="255FE481" w14:textId="7F469835" w:rsidR="00FA110B" w:rsidRPr="00B3420A" w:rsidRDefault="00AD5C31" w:rsidP="002024BF">
      <w:pPr>
        <w:pStyle w:val="ProductList-Body"/>
        <w:tabs>
          <w:tab w:val="clear" w:pos="360"/>
          <w:tab w:val="clear" w:pos="720"/>
          <w:tab w:val="clear" w:pos="1080"/>
        </w:tabs>
      </w:pPr>
      <w:r w:rsidRPr="00B87E3B">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9"/>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82175390"/>
      <w:bookmarkEnd w:id="5"/>
      <w:r>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82175391"/>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20"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21">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82175392"/>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092357"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092357"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092357"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092357"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092357"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82175393"/>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82175394"/>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B6BAD" w:rsidRDefault="00076572" w:rsidP="0007657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76572" w:rsidRPr="00AD6DB4" w14:paraId="024C52B2" w14:textId="77777777" w:rsidTr="00654C81">
        <w:trPr>
          <w:tblHeader/>
        </w:trPr>
        <w:tc>
          <w:tcPr>
            <w:tcW w:w="5395" w:type="dxa"/>
            <w:shd w:val="clear" w:color="auto" w:fill="0072C6"/>
          </w:tcPr>
          <w:p w14:paraId="0BA41AF5" w14:textId="77777777" w:rsidR="00076572" w:rsidRPr="00EF0DA8" w:rsidRDefault="00076572" w:rsidP="00654C81">
            <w:pPr>
              <w:pStyle w:val="ProductList-OfferingBody"/>
              <w:rPr>
                <w:color w:val="FFFFFF" w:themeColor="background1"/>
              </w:rPr>
            </w:pPr>
            <w:r>
              <w:rPr>
                <w:color w:val="FFFFFF" w:themeColor="background1"/>
              </w:rPr>
              <w:t>Adições</w:t>
            </w:r>
          </w:p>
        </w:tc>
        <w:tc>
          <w:tcPr>
            <w:tcW w:w="5395" w:type="dxa"/>
            <w:shd w:val="clear" w:color="auto" w:fill="0072C6"/>
          </w:tcPr>
          <w:p w14:paraId="31AAD8CF" w14:textId="77777777" w:rsidR="00076572" w:rsidRPr="00EF0DA8" w:rsidRDefault="00076572" w:rsidP="00654C81">
            <w:pPr>
              <w:pStyle w:val="ProductList-OfferingBody"/>
              <w:rPr>
                <w:color w:val="FFFFFF" w:themeColor="background1"/>
              </w:rPr>
            </w:pPr>
            <w:r>
              <w:rPr>
                <w:color w:val="FFFFFF" w:themeColor="background1"/>
              </w:rPr>
              <w:t>Exclusões</w:t>
            </w:r>
          </w:p>
        </w:tc>
      </w:tr>
      <w:tr w:rsidR="00076572" w:rsidRPr="00AD6DB4" w14:paraId="7B9EAA09" w14:textId="77777777" w:rsidTr="00654C81">
        <w:trPr>
          <w:tblHeader/>
        </w:trPr>
        <w:tc>
          <w:tcPr>
            <w:tcW w:w="5395" w:type="dxa"/>
            <w:shd w:val="clear" w:color="auto" w:fill="auto"/>
          </w:tcPr>
          <w:p w14:paraId="450D33CE" w14:textId="77777777" w:rsidR="00076572" w:rsidRDefault="00076572" w:rsidP="00654C81">
            <w:pPr>
              <w:pStyle w:val="ProductList-OfferingBody"/>
            </w:pPr>
          </w:p>
        </w:tc>
        <w:tc>
          <w:tcPr>
            <w:tcW w:w="5395" w:type="dxa"/>
            <w:shd w:val="clear" w:color="auto" w:fill="auto"/>
          </w:tcPr>
          <w:p w14:paraId="26894812" w14:textId="77777777" w:rsidR="00076572" w:rsidRDefault="00076572" w:rsidP="00654C81">
            <w:pPr>
              <w:pStyle w:val="ProductList-OfferingBody"/>
            </w:pPr>
          </w:p>
        </w:tc>
      </w:tr>
    </w:tbl>
    <w:p w14:paraId="10EE10C3" w14:textId="77777777" w:rsidR="00076572" w:rsidRPr="000B6BAD" w:rsidRDefault="00076572" w:rsidP="00076572">
      <w:pPr>
        <w:pStyle w:val="ProductList-Body"/>
      </w:pPr>
    </w:p>
    <w:p w14:paraId="1805B520" w14:textId="77777777" w:rsidR="00076572" w:rsidRPr="000B6BAD" w:rsidRDefault="00076572" w:rsidP="00076572">
      <w:pPr>
        <w:pStyle w:val="ProductList-ClauseHeading"/>
      </w:pPr>
      <w:r>
        <w:t>Entradas do Produto</w:t>
      </w:r>
    </w:p>
    <w:p w14:paraId="2E024D84" w14:textId="77777777" w:rsidR="00076572" w:rsidRPr="000B6BAD" w:rsidRDefault="00092357" w:rsidP="00076572">
      <w:pPr>
        <w:pStyle w:val="ProductList-Body"/>
      </w:pPr>
      <w:hyperlink w:anchor="ProductEntries_RServer" w:history="1">
        <w:r w:rsidR="00076572" w:rsidRPr="00E24F75">
          <w:rPr>
            <w:rStyle w:val="Hyperlink"/>
          </w:rPr>
          <w:t>R Server</w:t>
        </w:r>
      </w:hyperlink>
      <w:r w:rsidR="00076572" w:rsidRPr="00E24F75">
        <w:t xml:space="preserve">: A exigência de adquirir e ceder no mínimo 16 </w:t>
      </w:r>
      <w:r w:rsidR="00076572" w:rsidRPr="00E24F75">
        <w:rPr>
          <w:color w:val="0563C1"/>
        </w:rPr>
        <w:fldChar w:fldCharType="begin"/>
      </w:r>
      <w:r w:rsidR="00076572" w:rsidRPr="00E24F75">
        <w:rPr>
          <w:rStyle w:val="ProductList-BodyChar"/>
          <w:color w:val="0563C1"/>
        </w:rPr>
        <w:instrText>AutoTextList  \s NoStyle \t "Licença significa o direito de baixar, instalar, acessar e usar um Produto.</w:instrText>
      </w:r>
      <w:r w:rsidR="00076572" w:rsidRPr="00E24F75">
        <w:rPr>
          <w:color w:val="0563C1"/>
        </w:rPr>
        <w:instrText>"</w:instrText>
      </w:r>
      <w:r w:rsidR="00076572" w:rsidRPr="00E24F75">
        <w:rPr>
          <w:color w:val="0563C1"/>
        </w:rPr>
        <w:fldChar w:fldCharType="separate"/>
      </w:r>
      <w:r w:rsidR="00076572" w:rsidRPr="00E24F75">
        <w:rPr>
          <w:color w:val="0563C1"/>
        </w:rPr>
        <w:t>Licença</w:t>
      </w:r>
      <w:r w:rsidR="00076572" w:rsidRPr="00E24F75">
        <w:rPr>
          <w:color w:val="0563C1"/>
        </w:rPr>
        <w:fldChar w:fldCharType="end"/>
      </w:r>
      <w:r w:rsidR="00076572" w:rsidRPr="00E24F75">
        <w:rPr>
          <w:color w:val="0563C1"/>
        </w:rPr>
        <w:t>s</w:t>
      </w:r>
      <w:r w:rsidR="00076572" w:rsidRPr="00E24F75">
        <w:t xml:space="preserve"> por </w:t>
      </w:r>
      <w:r w:rsidR="00076572" w:rsidRPr="00E24F75">
        <w:rPr>
          <w:color w:val="0563C1"/>
        </w:rPr>
        <w:fldChar w:fldCharType="begin"/>
      </w:r>
      <w:r w:rsidR="00076572" w:rsidRPr="00E24F75">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00076572" w:rsidRPr="00E24F75">
        <w:rPr>
          <w:color w:val="0563C1"/>
        </w:rPr>
        <w:instrText>"</w:instrText>
      </w:r>
      <w:r w:rsidR="00076572" w:rsidRPr="00E24F75">
        <w:rPr>
          <w:color w:val="0563C1"/>
        </w:rPr>
        <w:fldChar w:fldCharType="separate"/>
      </w:r>
      <w:r w:rsidR="00076572" w:rsidRPr="00E24F75">
        <w:rPr>
          <w:color w:val="0563C1"/>
        </w:rPr>
        <w:t xml:space="preserve">Servidor Licenciado </w:t>
      </w:r>
      <w:r w:rsidR="00076572" w:rsidRPr="00E24F75">
        <w:rPr>
          <w:color w:val="0563C1"/>
        </w:rPr>
        <w:fldChar w:fldCharType="end"/>
      </w:r>
      <w:r w:rsidR="00076572" w:rsidRPr="00E24F75">
        <w:t xml:space="preserve">foi removida. Os </w:t>
      </w:r>
      <w:r w:rsidR="00076572" w:rsidRPr="00E24F75">
        <w:rPr>
          <w:color w:val="0563C1"/>
        </w:rPr>
        <w:fldChar w:fldCharType="begin"/>
      </w:r>
      <w:r w:rsidR="00076572" w:rsidRPr="00E24F75">
        <w:rPr>
          <w:color w:val="0563C1"/>
        </w:rPr>
        <w:instrText xml:space="preserve">AutoTextList </w:instrText>
      </w:r>
      <w:r w:rsidR="00076572" w:rsidRPr="00E24F75">
        <w:rPr>
          <w:rStyle w:val="ProductList-BodyChar"/>
          <w:color w:val="0563C1"/>
        </w:rPr>
        <w:instrText xml:space="preserve"> \s NoStyle \t "Direitos de Failover: Permite que um Cliente execute Instâncias passivas de failover do Produto junto com o software que está sendo executado no </w:instrText>
      </w:r>
      <w:r w:rsidR="00076572" w:rsidRPr="00E24F75">
        <w:rPr>
          <w:color w:val="0563C1"/>
        </w:rPr>
        <w:fldChar w:fldCharType="begin"/>
      </w:r>
      <w:r w:rsidR="00076572" w:rsidRPr="00E24F75">
        <w:rPr>
          <w:color w:val="0563C1"/>
        </w:rPr>
        <w:instrText>AutoTextList  \s NoStyle \t "Servidor Licenciado significa um único Servidor, dedicado ao uso do Cliente, ao qual a Licença foi cedida. Para fins desta definição, uma partição de hardware ou um blade é considerado um Servidor separado.         "</w:instrText>
      </w:r>
      <w:r w:rsidR="00076572" w:rsidRPr="00E24F75">
        <w:rPr>
          <w:color w:val="0563C1"/>
        </w:rPr>
        <w:fldChar w:fldCharType="separate"/>
      </w:r>
      <w:r w:rsidR="00076572" w:rsidRPr="00E24F75">
        <w:rPr>
          <w:color w:val="0563C1"/>
        </w:rPr>
        <w:instrText>Servidor Licenciado</w:instrText>
      </w:r>
      <w:r w:rsidR="00076572" w:rsidRPr="00E24F75">
        <w:rPr>
          <w:color w:val="0563C1"/>
        </w:rPr>
        <w:fldChar w:fldCharType="end"/>
      </w:r>
      <w:r w:rsidR="00076572" w:rsidRPr="00E24F75">
        <w:rPr>
          <w:rStyle w:val="ProductList-BodyChar"/>
          <w:color w:val="0563C1"/>
        </w:rPr>
        <w:instrText>, em antecipação de um evento de failover. (Consulte o Glossário para obter a definição completa)</w:instrText>
      </w:r>
      <w:r w:rsidR="00076572" w:rsidRPr="00E24F75">
        <w:rPr>
          <w:color w:val="0563C1"/>
        </w:rPr>
        <w:instrText xml:space="preserve"> </w:instrText>
      </w:r>
      <w:r w:rsidR="00076572" w:rsidRPr="00E24F75">
        <w:rPr>
          <w:color w:val="0563C1"/>
        </w:rPr>
        <w:fldChar w:fldCharType="separate"/>
      </w:r>
      <w:r w:rsidR="00076572" w:rsidRPr="00E24F75">
        <w:rPr>
          <w:color w:val="0563C1"/>
        </w:rPr>
        <w:t xml:space="preserve">Direitos de Failover </w:t>
      </w:r>
      <w:r w:rsidR="00076572" w:rsidRPr="00E24F75">
        <w:rPr>
          <w:color w:val="0563C1"/>
        </w:rPr>
        <w:fldChar w:fldCharType="end"/>
      </w:r>
      <w:r w:rsidR="00076572" w:rsidRPr="00E24F75">
        <w:t>foram concedidos a todas as edições do R Server.</w:t>
      </w:r>
      <w:r w:rsidR="00076572">
        <w:t xml:space="preserve"> </w:t>
      </w:r>
    </w:p>
    <w:p w14:paraId="347051B9" w14:textId="573BB497" w:rsidR="00842965" w:rsidRDefault="00092357"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22"/>
          <w:footerReference w:type="first" r:id="rId23"/>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82175395"/>
      <w:bookmarkStart w:id="12" w:name="LicenseTerms"/>
      <w:bookmarkStart w:id="13" w:name="OnlineServices"/>
      <w:bookmarkStart w:id="14" w:name="Software"/>
      <w:r>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82175396"/>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4">
        <w:r>
          <w:rPr>
            <w:color w:val="00467F"/>
            <w:u w:val="single"/>
          </w:rPr>
          <w:t>http://go.microsoft.com/?linkid=9710837</w:t>
        </w:r>
      </w:hyperlink>
      <w:r>
        <w:t xml:space="preserve"> e na Política de Privacidade do Bing Mapas disponível em </w:t>
      </w:r>
      <w:hyperlink r:id="rId25">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6">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82175397"/>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82175398"/>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82175399"/>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82175400"/>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82175401"/>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82175402"/>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82175403"/>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82175404"/>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82175405"/>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82175406"/>
      <w:r>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82175407"/>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82175408"/>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2"/>
          <w:type w:val="continuous"/>
          <w:pgSz w:w="12240" w:h="15840"/>
          <w:pgMar w:top="1166" w:right="720" w:bottom="720" w:left="720" w:header="720" w:footer="720" w:gutter="0"/>
          <w:cols w:space="720"/>
          <w:titlePg/>
          <w:docGrid w:linePitch="360"/>
        </w:sectPr>
      </w:pPr>
      <w:bookmarkStart w:id="51" w:name="_Toc482175409"/>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7A920321" w14:textId="77777777" w:rsidR="00873066" w:rsidRDefault="00873066" w:rsidP="00873066">
      <w:pPr>
        <w:pStyle w:val="ProductList-ClauseHeading"/>
        <w:tabs>
          <w:tab w:val="clear" w:pos="360"/>
          <w:tab w:val="clear" w:pos="720"/>
          <w:tab w:val="clear" w:pos="1080"/>
        </w:tabs>
      </w:pPr>
      <w:r>
        <w:t>2. Software Incluído com o CIS Suite Standard</w:t>
      </w:r>
    </w:p>
    <w:p w14:paraId="4E8F0285" w14:textId="77777777" w:rsidR="00873066" w:rsidRDefault="00873066" w:rsidP="00873066">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Standard,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11DAA">
        <w:instrText xml:space="preserve"> </w:instrText>
      </w:r>
      <w:r w:rsidRPr="00A11DAA">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11DAA">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5F609A22" w14:textId="77777777" w:rsidR="00873066" w:rsidRDefault="00873066" w:rsidP="00873066">
      <w:pPr>
        <w:pStyle w:val="ProductList-Body"/>
        <w:numPr>
          <w:ilvl w:val="0"/>
          <w:numId w:val="29"/>
        </w:numPr>
      </w:pPr>
      <w:r w:rsidRPr="00A25DB9">
        <w:t>Usar uma</w:t>
      </w:r>
      <w:r>
        <w:t xml:space="preserv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do Windows Server Standard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1805E0D2" w14:textId="77777777" w:rsidR="00873066" w:rsidRDefault="00873066" w:rsidP="00873066">
      <w:pPr>
        <w:pStyle w:val="ProductList-Body"/>
        <w:numPr>
          <w:ilvl w:val="0"/>
          <w:numId w:val="29"/>
        </w:numPr>
      </w:pPr>
      <w:r>
        <w:t xml:space="preserve">Usar o System Center Standard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somente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348EA34B" w14:textId="77777777" w:rsidR="00873066" w:rsidRDefault="00873066" w:rsidP="00873066">
      <w:pPr>
        <w:pStyle w:val="ProductList-Body"/>
        <w:numPr>
          <w:ilvl w:val="0"/>
          <w:numId w:val="29"/>
        </w:numPr>
      </w:pPr>
      <w:r w:rsidRPr="007A2DEC">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5F1B4744" w14:textId="77777777" w:rsidR="00873066" w:rsidRDefault="00873066" w:rsidP="00873066">
      <w:pPr>
        <w:pStyle w:val="ProductList-Body"/>
      </w:pPr>
      <w:r>
        <w:t xml:space="preserve">O Cliente pode atribuir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Edition adicional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igual ao número especificado acima e executar 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489DF6F" w14:textId="77777777" w:rsidR="00873066" w:rsidRDefault="00873066" w:rsidP="00873066">
      <w:pPr>
        <w:pStyle w:val="ProductList-Body"/>
      </w:pPr>
      <w:r>
        <w:t xml:space="preserve"> </w:t>
      </w:r>
    </w:p>
    <w:p w14:paraId="284D7619" w14:textId="77777777" w:rsidR="00873066" w:rsidRDefault="00873066" w:rsidP="00873066">
      <w:pPr>
        <w:pStyle w:val="ProductList-ClauseHeading"/>
        <w:tabs>
          <w:tab w:val="clear" w:pos="360"/>
          <w:tab w:val="clear" w:pos="720"/>
          <w:tab w:val="clear" w:pos="1080"/>
        </w:tabs>
      </w:pPr>
      <w:r>
        <w:t>3. Software Incluído com o CIS Suite Datacenter</w:t>
      </w:r>
    </w:p>
    <w:p w14:paraId="3EB86F94" w14:textId="77777777" w:rsidR="00873066" w:rsidRDefault="00873066" w:rsidP="00873066">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Datacenter,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7C6A99">
        <w:instrText xml:space="preserve"> </w:instrText>
      </w:r>
      <w:r w:rsidRPr="007C6A99">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7C6A99">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Datacenter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449D5A15" w14:textId="77777777" w:rsidR="00873066" w:rsidRDefault="00873066" w:rsidP="00873066">
      <w:pPr>
        <w:pStyle w:val="ProductList-Body"/>
        <w:numPr>
          <w:ilvl w:val="0"/>
          <w:numId w:val="30"/>
        </w:numPr>
      </w:pPr>
      <w:r w:rsidRPr="00364414">
        <w:t>Usar</w:t>
      </w:r>
      <w:r>
        <w:t xml:space="preserve"> o software para servidores Windows Server Datacenter em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63959EE2" w14:textId="77777777" w:rsidR="00873066" w:rsidRPr="008F7E8A" w:rsidRDefault="00873066" w:rsidP="00873066">
      <w:pPr>
        <w:pStyle w:val="ProductList-Body"/>
        <w:numPr>
          <w:ilvl w:val="0"/>
          <w:numId w:val="30"/>
        </w:numPr>
      </w:pPr>
      <w:r w:rsidRPr="008F7E8A">
        <w:t xml:space="preserve">Usar o software para servidores System Center Datacenter para </w:t>
      </w:r>
      <w:r w:rsidRPr="008F7E8A">
        <w:rPr>
          <w:color w:val="0563C1"/>
        </w:rPr>
        <w:fldChar w:fldCharType="begin"/>
      </w:r>
      <w:r w:rsidRPr="008F7E8A">
        <w:rPr>
          <w:color w:val="0563C1"/>
        </w:rPr>
        <w:instrText>AutoTextList</w:instrText>
      </w:r>
      <w:r>
        <w:rPr>
          <w:color w:val="0563C1"/>
        </w:rPr>
        <w:instrText xml:space="preserve"> </w:instrText>
      </w:r>
      <w:r w:rsidRPr="008F7E8A">
        <w:rPr>
          <w:color w:val="0563C1"/>
        </w:rPr>
        <w:instrText xml:space="preserve">\s NoStyle \t "Gerenciar um OSE significa solicitar ou receber dados, configurar ou fornecer instruções sobre o hardware ou software direta ou indiretamente associado ao OSE. Não inclui a descoberta da presença de um dispositivo ou OSE." </w:instrText>
      </w:r>
      <w:r w:rsidRPr="008F7E8A">
        <w:rPr>
          <w:color w:val="0563C1"/>
        </w:rPr>
        <w:fldChar w:fldCharType="separate"/>
      </w:r>
      <w:r w:rsidRPr="008F7E8A">
        <w:rPr>
          <w:color w:val="0563C1"/>
        </w:rPr>
        <w:t>Gerenciar</w:t>
      </w:r>
      <w:r w:rsidRPr="008F7E8A">
        <w:fldChar w:fldCharType="end"/>
      </w:r>
      <w:r w:rsidRPr="008F7E8A">
        <w:t xml:space="preserve"> qualquer número de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8F7E8A">
        <w:rPr>
          <w:color w:val="0563C1"/>
        </w:rPr>
        <w:instrText>"</w:instrText>
      </w:r>
      <w:r w:rsidRPr="008F7E8A">
        <w:rPr>
          <w:color w:val="0563C1"/>
        </w:rPr>
        <w:fldChar w:fldCharType="separate"/>
      </w:r>
      <w:r w:rsidRPr="008F7E8A">
        <w:rPr>
          <w:color w:val="0563C1"/>
        </w:rPr>
        <w:t>OSEs</w:t>
      </w:r>
      <w:r w:rsidRPr="008F7E8A">
        <w:fldChar w:fldCharType="end"/>
      </w:r>
      <w:r w:rsidRPr="008F7E8A">
        <w:t xml:space="preserve"> no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"Servidor Licenciado significa um único Servidor ao qual uma Licença está consignada. Para fins desta definição, uma partição de hardware ou um blade é considerado um Servidor separado.</w:instrText>
      </w:r>
      <w:r w:rsidRPr="008F7E8A">
        <w:rPr>
          <w:color w:val="0563C1"/>
        </w:rPr>
        <w:instrText>"</w:instrText>
      </w:r>
      <w:r w:rsidRPr="008F7E8A">
        <w:rPr>
          <w:color w:val="0563C1"/>
        </w:rPr>
        <w:fldChar w:fldCharType="separate"/>
      </w:r>
      <w:r w:rsidRPr="008F7E8A">
        <w:rPr>
          <w:color w:val="0563C1"/>
        </w:rPr>
        <w:t>Servidor Licenciado</w:t>
      </w:r>
      <w:r w:rsidRPr="008F7E8A">
        <w:fldChar w:fldCharType="end"/>
      </w:r>
      <w:r w:rsidRPr="008F7E8A">
        <w:t xml:space="preserve">. </w:t>
      </w:r>
    </w:p>
    <w:p w14:paraId="7DFD3A56" w14:textId="77777777" w:rsidR="00873066" w:rsidRDefault="00873066" w:rsidP="00873066">
      <w:pPr>
        <w:pStyle w:val="ProductList-Body"/>
        <w:numPr>
          <w:ilvl w:val="0"/>
          <w:numId w:val="30"/>
        </w:numPr>
      </w:pPr>
      <w:r w:rsidRPr="00364414">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873066">
      <w:pPr>
        <w:pStyle w:val="ProductList-ClauseHeading"/>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82175410"/>
      <w:r>
        <w:t>Microsoft Dynamics</w:t>
      </w:r>
      <w:bookmarkEnd w:id="52"/>
      <w:bookmarkEnd w:id="54"/>
    </w:p>
    <w:p w14:paraId="0F0349B9" w14:textId="0E3F4B73" w:rsidR="00006F3F" w:rsidRPr="00B3420A" w:rsidRDefault="00006F3F" w:rsidP="005D7EF7">
      <w:pPr>
        <w:pStyle w:val="ProductList-Offering2Heading"/>
        <w:outlineLvl w:val="2"/>
      </w:pPr>
      <w:bookmarkStart w:id="55" w:name="_Toc482175411"/>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5"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82175412"/>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6"/>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82175413"/>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7"/>
          <w:type w:val="continuous"/>
          <w:pgSz w:w="12240" w:h="15840"/>
          <w:pgMar w:top="1166" w:right="720" w:bottom="720" w:left="720" w:header="720" w:footer="720" w:gutter="0"/>
          <w:cols w:space="720"/>
          <w:titlePg/>
          <w:docGrid w:linePitch="360"/>
        </w:sectPr>
      </w:pPr>
    </w:p>
    <w:bookmarkEnd w:id="61"/>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82175414"/>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8"/>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092357"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82175415"/>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82175416"/>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82175417"/>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40"/>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092357"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82175418"/>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82175419"/>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82175420"/>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82175421"/>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82175422"/>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82175423"/>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82175424"/>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bookmarkEnd w:id="76"/>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68169DFE" w14:textId="34C7E141" w:rsidR="009772A9" w:rsidRPr="006F7858" w:rsidRDefault="009772A9" w:rsidP="009772A9">
      <w:pPr>
        <w:pStyle w:val="ProductList-Offering1Heading"/>
        <w:tabs>
          <w:tab w:val="clear" w:pos="187"/>
          <w:tab w:val="clear" w:pos="360"/>
          <w:tab w:val="clear" w:pos="720"/>
          <w:tab w:val="clear" w:pos="1080"/>
        </w:tabs>
        <w:outlineLvl w:val="1"/>
      </w:pPr>
      <w:bookmarkStart w:id="81" w:name="_Toc482175425"/>
      <w:bookmarkStart w:id="82" w:name="ProductEntries_RServer"/>
      <w:r>
        <w:t>R Server</w:t>
      </w:r>
      <w:bookmarkEnd w:id="77"/>
      <w:bookmarkEnd w:id="81"/>
    </w:p>
    <w:p w14:paraId="46B80B77" w14:textId="77777777" w:rsidR="009772A9" w:rsidRPr="009772A9" w:rsidRDefault="009772A9" w:rsidP="009772A9">
      <w:pPr>
        <w:pStyle w:val="ProductList-Offering1Heading"/>
        <w:tabs>
          <w:tab w:val="clear" w:pos="187"/>
          <w:tab w:val="clear" w:pos="360"/>
          <w:tab w:val="clear" w:pos="720"/>
          <w:tab w:val="clear" w:pos="1080"/>
        </w:tabs>
        <w:outlineLvl w:val="1"/>
        <w:sectPr w:rsidR="009772A9" w:rsidRPr="009772A9" w:rsidSect="00383BC7">
          <w:footerReference w:type="first" r:id="rId47"/>
          <w:type w:val="continuous"/>
          <w:pgSz w:w="12240" w:h="15840"/>
          <w:pgMar w:top="1166" w:right="720" w:bottom="720" w:left="720" w:header="720" w:footer="720" w:gutter="0"/>
          <w:cols w:space="720"/>
          <w:titlePg/>
          <w:docGrid w:linePitch="360"/>
        </w:sectPr>
      </w:pPr>
    </w:p>
    <w:bookmarkEnd w:id="82"/>
    <w:p w14:paraId="1D9CA72E" w14:textId="52D3BAB4" w:rsidR="009772A9" w:rsidRPr="006F7858" w:rsidRDefault="009772A9" w:rsidP="009772A9">
      <w:pPr>
        <w:pStyle w:val="ProductList-Body"/>
      </w:pPr>
      <w:r>
        <w:t>R Server 2016 Hadoop</w:t>
      </w:r>
      <w:r>
        <w:fldChar w:fldCharType="begin"/>
      </w:r>
      <w:r>
        <w:instrText>XE "R Server 2016 Hadoop"</w:instrText>
      </w:r>
      <w:r>
        <w:fldChar w:fldCharType="end"/>
      </w:r>
      <w:r>
        <w:t xml:space="preserve"> (Licença Principal)</w:t>
      </w:r>
    </w:p>
    <w:p w14:paraId="1DC6461C" w14:textId="04EFBB5C" w:rsidR="009772A9" w:rsidRPr="006F7858" w:rsidRDefault="009772A9" w:rsidP="009772A9">
      <w:pPr>
        <w:pStyle w:val="ProductList-Body"/>
      </w:pPr>
      <w:r>
        <w:t xml:space="preserve">R Server 2016 </w:t>
      </w:r>
      <w:r w:rsidR="00873066">
        <w:t>no</w:t>
      </w:r>
      <w:r>
        <w:t xml:space="preserve"> Linux</w:t>
      </w:r>
      <w:r>
        <w:fldChar w:fldCharType="begin"/>
      </w:r>
      <w:r>
        <w:instrText xml:space="preserve">XE "R Server 2016 </w:instrText>
      </w:r>
      <w:r w:rsidR="00873066">
        <w:instrText>no</w:instrText>
      </w:r>
      <w:r>
        <w:instrText xml:space="preserve"> Linux"</w:instrText>
      </w:r>
      <w:r>
        <w:fldChar w:fldCharType="end"/>
      </w:r>
      <w:r>
        <w:t xml:space="preserve"> (Licença Principal)</w:t>
      </w:r>
    </w:p>
    <w:p w14:paraId="5A7C7510" w14:textId="77777777" w:rsidR="009772A9" w:rsidRPr="006F7858" w:rsidRDefault="009772A9" w:rsidP="009772A9">
      <w:pPr>
        <w:pStyle w:val="ProductList-Body"/>
      </w:pPr>
    </w:p>
    <w:p w14:paraId="73A3DF4B" w14:textId="77777777" w:rsidR="009772A9" w:rsidRDefault="009772A9" w:rsidP="009772A9">
      <w:pPr>
        <w:spacing w:after="0" w:line="240" w:lineRule="auto"/>
        <w:rPr>
          <w:sz w:val="18"/>
          <w:szCs w:val="18"/>
        </w:rPr>
        <w:sectPr w:rsidR="009772A9" w:rsidSect="00383BC7">
          <w:type w:val="continuous"/>
          <w:pgSz w:w="12240" w:h="15840"/>
          <w:pgMar w:top="1166" w:right="720" w:bottom="720" w:left="720" w:header="720" w:footer="720" w:gutter="0"/>
          <w:cols w:num="2" w:space="720"/>
          <w:titlePg/>
          <w:docGrid w:linePitch="360"/>
        </w:sectPr>
      </w:pPr>
    </w:p>
    <w:p w14:paraId="70BA4371" w14:textId="77777777" w:rsidR="009772A9" w:rsidRPr="006F7858" w:rsidRDefault="009772A9" w:rsidP="009772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72A9" w:rsidRPr="004A5689" w14:paraId="22E59271" w14:textId="77777777" w:rsidTr="00873066">
        <w:tc>
          <w:tcPr>
            <w:tcW w:w="3598" w:type="dxa"/>
            <w:tcBorders>
              <w:top w:val="single" w:sz="24" w:space="0" w:color="00188F"/>
              <w:bottom w:val="single" w:sz="4" w:space="0" w:color="auto"/>
            </w:tcBorders>
            <w:shd w:val="clear" w:color="auto" w:fill="auto"/>
          </w:tcPr>
          <w:p w14:paraId="34BA485A" w14:textId="77777777" w:rsidR="009772A9" w:rsidRPr="00986029" w:rsidRDefault="009772A9" w:rsidP="00873066">
            <w:pPr>
              <w:pStyle w:val="ProductList-OfferingBody"/>
              <w:tabs>
                <w:tab w:val="clear" w:pos="360"/>
                <w:tab w:val="clear" w:pos="720"/>
                <w:tab w:val="clear" w:pos="1080"/>
              </w:tabs>
              <w:spacing w:before="40" w:after="40"/>
              <w:rPr>
                <w:rFonts w:asciiTheme="majorHAnsi" w:hAnsiTheme="majorHAnsi"/>
                <w:szCs w:val="16"/>
              </w:rPr>
            </w:pPr>
            <w:r w:rsidRPr="00986029">
              <w:rPr>
                <w:rFonts w:asciiTheme="majorHAnsi" w:hAnsiTheme="majorHAnsi"/>
                <w:color w:val="0563C1"/>
                <w:szCs w:val="16"/>
              </w:rPr>
              <w:fldChar w:fldCharType="begin"/>
            </w:r>
            <w:r w:rsidRPr="00986029">
              <w:rPr>
                <w:szCs w:val="16"/>
              </w:rPr>
              <w:instrText>AutoTextList</w:instrText>
            </w:r>
            <w:r w:rsidRPr="00986029">
              <w:rPr>
                <w:rFonts w:asciiTheme="majorHAnsi" w:hAnsiTheme="majorHAnsi"/>
                <w:color w:val="0563C1"/>
                <w:szCs w:val="16"/>
              </w:rPr>
              <w:instrText xml:space="preserve">  \t "</w:instrText>
            </w:r>
            <w:r w:rsidRPr="00986029">
              <w:rPr>
                <w:szCs w:val="16"/>
              </w:rPr>
              <w:instrText>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w:instrText>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instrText>Data disponível</w:instrText>
            </w:r>
            <w:r w:rsidRPr="00986029">
              <w:rPr>
                <w:rFonts w:asciiTheme="majorHAnsi" w:hAnsiTheme="majorHAnsi"/>
                <w:color w:val="0563C1"/>
                <w:szCs w:val="16"/>
              </w:rPr>
              <w:fldChar w:fldCharType="end"/>
            </w:r>
            <w:r w:rsidRPr="00986029">
              <w:rPr>
                <w:rFonts w:asciiTheme="majorHAnsi" w:hAnsiTheme="majorHAnsi"/>
                <w:color w:val="0563C1"/>
                <w:szCs w:val="16"/>
              </w:rPr>
              <w:instrText>: A data em que um Produto está disponível pela primeira vez, designada como mês/ano."</w:instrText>
            </w:r>
            <w:r w:rsidRPr="00986029">
              <w:rPr>
                <w:rFonts w:asciiTheme="majorHAnsi" w:hAnsiTheme="majorHAnsi"/>
                <w:color w:val="0563C1"/>
                <w:szCs w:val="16"/>
              </w:rPr>
              <w:fldChar w:fldCharType="separate"/>
            </w:r>
            <w:r w:rsidRPr="00986029">
              <w:rPr>
                <w:rFonts w:asciiTheme="majorHAnsi" w:hAnsiTheme="majorHAnsi"/>
                <w:color w:val="0563C1"/>
                <w:szCs w:val="16"/>
              </w:rPr>
              <w:t>Data disponível</w:t>
            </w:r>
            <w:r w:rsidRPr="00986029">
              <w:rPr>
                <w:rFonts w:asciiTheme="majorHAnsi" w:hAnsiTheme="majorHAnsi"/>
                <w:color w:val="0563C1"/>
                <w:szCs w:val="16"/>
              </w:rPr>
              <w:fldChar w:fldCharType="end"/>
            </w:r>
            <w:r w:rsidRPr="00986029">
              <w:rPr>
                <w:rFonts w:asciiTheme="majorHAnsi" w:hAnsiTheme="majorHAnsi"/>
                <w:color w:val="0563C1"/>
                <w:szCs w:val="16"/>
              </w:rPr>
              <w:fldChar w:fldCharType="end"/>
            </w:r>
            <w:r w:rsidRPr="00986029">
              <w:rPr>
                <w:rFonts w:asciiTheme="majorHAnsi" w:hAnsiTheme="majorHAnsi"/>
                <w:color w:val="000000" w:themeColor="text1"/>
                <w:szCs w:val="16"/>
              </w:rPr>
              <w:t>:</w:t>
            </w:r>
            <w:r w:rsidRPr="00986029">
              <w:rPr>
                <w:rFonts w:asciiTheme="majorHAnsi" w:hAnsiTheme="majorHAnsi"/>
                <w:szCs w:val="16"/>
              </w:rPr>
              <w:t xml:space="preserve"> Julho de 2016</w:t>
            </w:r>
          </w:p>
        </w:tc>
        <w:tc>
          <w:tcPr>
            <w:tcW w:w="3598" w:type="dxa"/>
            <w:tcBorders>
              <w:top w:val="single" w:sz="24" w:space="0" w:color="00188F"/>
              <w:bottom w:val="single" w:sz="4" w:space="0" w:color="auto"/>
            </w:tcBorders>
            <w:shd w:val="clear" w:color="auto" w:fill="auto"/>
          </w:tcPr>
          <w:p w14:paraId="697679BD" w14:textId="7DE51981" w:rsidR="009772A9" w:rsidRPr="00292A60" w:rsidRDefault="009772A9" w:rsidP="00873066">
            <w:pPr>
              <w:pStyle w:val="ProductList-Offering"/>
              <w:tabs>
                <w:tab w:val="clear" w:pos="360"/>
                <w:tab w:val="clear" w:pos="720"/>
                <w:tab w:val="clear" w:pos="1080"/>
                <w:tab w:val="right" w:pos="2212"/>
              </w:tabs>
              <w:spacing w:before="40" w:after="40"/>
              <w:ind w:left="0"/>
            </w:pPr>
            <w:r w:rsidRPr="00986029">
              <w:rPr>
                <w:color w:val="0563C1"/>
              </w:rPr>
              <w:fldChar w:fldCharType="begin"/>
            </w:r>
            <w:r w:rsidRPr="00986029">
              <w:rPr>
                <w:rStyle w:val="ProductList-BodyChar"/>
                <w:color w:val="0563C1"/>
              </w:rPr>
              <w:instrText>AutoTextList  \s NoStyle \t "License Terms: Terms and conditions governing deployment and use of a Pro</w:instrText>
            </w:r>
            <w:r w:rsidRPr="00986029">
              <w:rPr>
                <w:color w:val="0563C1"/>
              </w:rPr>
              <w:instrText>duct."</w:instrText>
            </w:r>
            <w:r w:rsidRPr="00986029">
              <w:rPr>
                <w:color w:val="0563C1"/>
              </w:rPr>
              <w:fldChar w:fldCharType="separate"/>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fldChar w:fldCharType="begin"/>
            </w:r>
            <w:r w:rsidRPr="00986029">
              <w:rPr>
                <w:rStyle w:val="Hyperlink"/>
              </w:rPr>
              <w:instrText>AutoTextList  \s NoStyle \t "</w:instrText>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instrText>Termos de Licença</w:instrText>
            </w:r>
            <w:r w:rsidRPr="00986029">
              <w:rPr>
                <w:rStyle w:val="Hyperlink"/>
              </w:rPr>
              <w:fldChar w:fldCharType="end"/>
            </w:r>
            <w:r w:rsidRPr="00986029">
              <w:rPr>
                <w:rStyle w:val="Hyperlink"/>
              </w:rPr>
              <w:instrText>: Termos e condições que regem a implantação e o uso de um Produto."</w:instrText>
            </w:r>
            <w:r w:rsidRPr="00986029">
              <w:rPr>
                <w:rStyle w:val="Hyperlink"/>
              </w:rPr>
              <w:fldChar w:fldCharType="separate"/>
            </w:r>
            <w:r w:rsidRPr="00986029">
              <w:rPr>
                <w:rStyle w:val="Hyperlink"/>
              </w:rPr>
              <w:t>Termos de Licença</w:t>
            </w:r>
            <w:r w:rsidRPr="00986029">
              <w:rPr>
                <w:rStyle w:val="Hyperlink"/>
              </w:rPr>
              <w:fldChar w:fldCharType="end"/>
            </w:r>
            <w:r w:rsidRPr="00986029">
              <w:rPr>
                <w:rStyle w:val="Hyperlink"/>
              </w:rPr>
              <w:fldChar w:fldCharType="end"/>
            </w:r>
            <w:r w:rsidRPr="00986029">
              <w:fldChar w:fldCharType="end"/>
            </w:r>
            <w:r>
              <w:t xml:space="preserve">: </w:t>
            </w:r>
            <w:hyperlink w:anchor="LicenseTerms_Universal" w:history="1">
              <w:r>
                <w:rPr>
                  <w:rStyle w:val="Hyperlink"/>
                </w:rPr>
                <w:t>Universal</w:t>
              </w:r>
            </w:hyperlink>
            <w:r>
              <w:t xml:space="preserve">; </w:t>
            </w:r>
            <w:hyperlink w:anchor="LicenseTerms_LicenseModel_PerCore" w:history="1">
              <w:r w:rsidR="00232E34">
                <w:rPr>
                  <w:rStyle w:val="Hyperlink"/>
                </w:rPr>
                <w:t>Por Núcleo (Aplicativos)</w:t>
              </w:r>
            </w:hyperlink>
            <w:r>
              <w:t xml:space="preserve"> </w:t>
            </w:r>
          </w:p>
        </w:tc>
        <w:tc>
          <w:tcPr>
            <w:tcW w:w="3599" w:type="dxa"/>
            <w:tcBorders>
              <w:top w:val="single" w:sz="24" w:space="0" w:color="00188F"/>
              <w:bottom w:val="single" w:sz="4" w:space="0" w:color="auto"/>
            </w:tcBorders>
            <w:shd w:val="clear" w:color="auto" w:fill="auto"/>
          </w:tcPr>
          <w:p w14:paraId="012927B9" w14:textId="77777777" w:rsidR="009772A9" w:rsidRPr="004A5689" w:rsidRDefault="009772A9" w:rsidP="00873066">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Pr="004A5689">
              <w:t>:</w:t>
            </w:r>
            <w:r w:rsidRPr="004A5689">
              <w:rPr>
                <w:color w:val="000000" w:themeColor="text1"/>
              </w:rPr>
              <w:t xml:space="preserve"> Edição Hadoop</w:t>
            </w:r>
          </w:p>
        </w:tc>
      </w:tr>
      <w:tr w:rsidR="009772A9" w14:paraId="026B97E5" w14:textId="77777777" w:rsidTr="00873066">
        <w:tc>
          <w:tcPr>
            <w:tcW w:w="3598" w:type="dxa"/>
            <w:tcBorders>
              <w:top w:val="single" w:sz="4" w:space="0" w:color="auto"/>
              <w:bottom w:val="single" w:sz="4" w:space="0" w:color="auto"/>
            </w:tcBorders>
            <w:shd w:val="clear" w:color="auto" w:fill="BFBFBF"/>
          </w:tcPr>
          <w:p w14:paraId="5C2FAF4C"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Pr="00A6754A">
              <w:rPr>
                <w:color w:val="404040"/>
              </w:rPr>
              <w:fldChar w:fldCharType="begin"/>
            </w:r>
            <w:r w:rsidRPr="00A6754A">
              <w:rPr>
                <w:color w:val="404040"/>
              </w:rPr>
              <w:instrText>AutoTextList  \s NoStyle \t "</w:instrText>
            </w:r>
            <w:r w:rsidRPr="00A6754A">
              <w:rPr>
                <w:color w:val="404040"/>
              </w:rPr>
              <w:fldChar w:fldCharType="begin"/>
            </w:r>
            <w:r w:rsidRPr="00A6754A">
              <w:rPr>
                <w:color w:val="404040"/>
              </w:rPr>
              <w:instrText>AutoTextList  \s NoStyle \t "Prior Version: Earlier versions of Product."</w:instrText>
            </w:r>
            <w:r w:rsidRPr="00A6754A">
              <w:rPr>
                <w:color w:val="404040"/>
              </w:rPr>
              <w:fldChar w:fldCharType="separate"/>
            </w:r>
            <w:r w:rsidRPr="00A6754A">
              <w:rPr>
                <w:color w:val="404040"/>
              </w:rPr>
              <w:instrText>Versão Anterior</w:instrText>
            </w:r>
            <w:r w:rsidRPr="00A6754A">
              <w:rPr>
                <w:color w:val="404040"/>
              </w:rPr>
              <w:fldChar w:fldCharType="end"/>
            </w:r>
            <w:r w:rsidRPr="00A6754A">
              <w:rPr>
                <w:color w:val="404040"/>
              </w:rPr>
              <w:instrText>: Versões anteriores do Produto."</w:instrText>
            </w:r>
            <w:r w:rsidRPr="00A6754A">
              <w:rPr>
                <w:color w:val="404040"/>
              </w:rPr>
              <w:fldChar w:fldCharType="separate"/>
            </w:r>
            <w:r w:rsidRPr="00A6754A">
              <w:rPr>
                <w:color w:val="404040"/>
              </w:rPr>
              <w:t>Versão Anterior</w:t>
            </w:r>
            <w:r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2C64EF6F" w14:textId="77777777" w:rsidR="009772A9" w:rsidRPr="00D87225" w:rsidRDefault="009772A9" w:rsidP="00873066">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7423803"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986029">
              <w:rPr>
                <w:color w:val="404040"/>
              </w:rPr>
              <w:fldChar w:fldCharType="begin"/>
            </w:r>
            <w:r w:rsidRPr="00986029">
              <w:rPr>
                <w:color w:val="404040"/>
              </w:rPr>
              <w:instrText>AutoTextList  \s NoStyle \t "Requisito de Licença para Acesso: Indica se um Servidor ou Produto de Aplicativos de Desktop requer SALs para acesso por usuários e dispositivos ou OSEs Gerenciados."</w:instrText>
            </w:r>
            <w:r w:rsidRPr="00986029">
              <w:rPr>
                <w:color w:val="404040"/>
              </w:rPr>
              <w:fldChar w:fldCharType="separate"/>
            </w:r>
            <w:r w:rsidRPr="00986029">
              <w:rPr>
                <w:color w:val="404040"/>
              </w:rPr>
              <w:t>Requisito de Licença para Acesso</w:t>
            </w:r>
            <w:r w:rsidRPr="00986029">
              <w:rPr>
                <w:color w:val="404040"/>
              </w:rPr>
              <w:fldChar w:fldCharType="end"/>
            </w:r>
            <w:r>
              <w:rPr>
                <w:color w:val="404040"/>
              </w:rPr>
              <w:t>: N/D</w:t>
            </w:r>
          </w:p>
        </w:tc>
      </w:tr>
      <w:tr w:rsidR="009772A9" w14:paraId="5071CD2B" w14:textId="77777777" w:rsidTr="00873066">
        <w:tc>
          <w:tcPr>
            <w:tcW w:w="3598" w:type="dxa"/>
            <w:tcBorders>
              <w:top w:val="single" w:sz="4" w:space="0" w:color="auto"/>
              <w:bottom w:val="single" w:sz="4" w:space="0" w:color="auto"/>
            </w:tcBorders>
            <w:shd w:val="clear" w:color="auto" w:fill="BFBFBF"/>
          </w:tcPr>
          <w:p w14:paraId="74AEE6A2"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Pr="00C065EF">
              <w:rPr>
                <w:color w:val="404040"/>
              </w:rPr>
              <w:fldChar w:fldCharType="begin"/>
            </w:r>
            <w:r w:rsidRPr="00C065EF">
              <w:rPr>
                <w:color w:val="404040"/>
              </w:rPr>
              <w:instrText xml:space="preserve">AutoTextList  \s NoStyle \t "Software Adicional: Software que o Cliente tem permissão para usar em qualquer dispositivo junto com o uso que ele faz do software para servidores. </w:instrText>
            </w:r>
            <w:r w:rsidRPr="00C065EF">
              <w:rPr>
                <w:color w:val="404040"/>
              </w:rPr>
              <w:fldChar w:fldCharType="separate"/>
            </w:r>
            <w:r w:rsidRPr="00C065EF">
              <w:rPr>
                <w:color w:val="404040"/>
              </w:rPr>
              <w:t>Software Adicional</w:t>
            </w:r>
            <w:r w:rsidRPr="00C065EF">
              <w:rPr>
                <w:color w:val="404040"/>
              </w:rPr>
              <w:fldChar w:fldCharType="end"/>
            </w:r>
            <w:r w:rsidRPr="005E659E">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4D2C8C4"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instrText>Software para Cliente</w:instrText>
            </w:r>
            <w:r w:rsidRPr="00986029">
              <w:rPr>
                <w:color w:val="0563C1"/>
              </w:rPr>
              <w:fldChar w:fldCharType="end"/>
            </w:r>
            <w:r w:rsidRPr="00986029">
              <w:rPr>
                <w:color w:val="0563C1"/>
              </w:rPr>
              <w:instrText>: Indica componentes de um Produto que são licenciados como Software Cliente uma vez que o termo é definido no SPLA do Cliente."</w:instrText>
            </w:r>
            <w:r w:rsidRPr="00986029">
              <w:rPr>
                <w:color w:val="0563C1"/>
              </w:rPr>
              <w:fldChar w:fldCharType="separate"/>
            </w:r>
            <w:r w:rsidRPr="00986029">
              <w:rPr>
                <w:color w:val="0563C1"/>
              </w:rPr>
              <w:t>Software para Cliente</w:t>
            </w:r>
            <w:r w:rsidRPr="00986029">
              <w:rPr>
                <w:color w:val="0563C1"/>
              </w:rPr>
              <w:fldChar w:fldCharType="end"/>
            </w:r>
            <w:r w:rsidRPr="0098602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BFBFBF"/>
          </w:tcPr>
          <w:p w14:paraId="556CF7F8"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986029">
              <w:rPr>
                <w:color w:val="404040"/>
              </w:rPr>
              <w:fldChar w:fldCharType="begin"/>
            </w:r>
            <w:r w:rsidRPr="00986029">
              <w:rPr>
                <w:color w:val="404040"/>
              </w:rPr>
              <w:instrText>AutoTextList  \s NoStyle \t " DCP Eligible: Permits Customer to use Data Center Providers in the delivery of Software Services to End Users, as described in the SPLA."</w:instrText>
            </w:r>
            <w:r w:rsidRPr="00986029">
              <w:rPr>
                <w:color w:val="404040"/>
              </w:rPr>
              <w:fldChar w:fldCharType="separate"/>
            </w:r>
            <w:r w:rsidRPr="00986029">
              <w:rPr>
                <w:color w:val="404040"/>
              </w:rPr>
              <w:fldChar w:fldCharType="begin"/>
            </w:r>
            <w:r w:rsidRPr="00986029">
              <w:rPr>
                <w:color w:val="404040"/>
              </w:rPr>
              <w:instrText>AutoTextList  \s NoStyle \t "</w:instrText>
            </w:r>
            <w:r w:rsidRPr="00986029">
              <w:rPr>
                <w:color w:val="404040"/>
              </w:rPr>
              <w:fldChar w:fldCharType="begin"/>
            </w:r>
            <w:r w:rsidRPr="00986029">
              <w:rPr>
                <w:color w:val="404040"/>
              </w:rPr>
              <w:instrText xml:space="preserve">AutoTextList  \s NoStyle \t "DCP Eligible: Permits Customer to use Data Center Providers in the delivery of Software Services to End Users, as described in the SPLA. </w:instrText>
            </w:r>
            <w:r w:rsidRPr="00986029">
              <w:rPr>
                <w:color w:val="404040"/>
              </w:rPr>
              <w:fldChar w:fldCharType="separate"/>
            </w:r>
            <w:r w:rsidRPr="00986029">
              <w:rPr>
                <w:color w:val="404040"/>
              </w:rPr>
              <w:instrText>Qualificado para DCP</w:instrText>
            </w:r>
            <w:r w:rsidRPr="00986029">
              <w:rPr>
                <w:color w:val="404040"/>
              </w:rPr>
              <w:fldChar w:fldCharType="end"/>
            </w:r>
            <w:r w:rsidRPr="00986029">
              <w:rPr>
                <w:color w:val="404040"/>
              </w:rPr>
              <w:instrText xml:space="preserve">: Permite que o Cliente use Provedor do Data Center no fornecimento dos seus Serviços de Software a Usuários Finais, conforme descrito no SPLA. </w:instrText>
            </w:r>
            <w:r w:rsidRPr="00986029">
              <w:rPr>
                <w:color w:val="404040"/>
              </w:rPr>
              <w:fldChar w:fldCharType="separate"/>
            </w:r>
            <w:r w:rsidRPr="00986029">
              <w:rPr>
                <w:color w:val="404040"/>
              </w:rPr>
              <w:t>Qualificado para DCP</w:t>
            </w:r>
            <w:r w:rsidRPr="00986029">
              <w:rPr>
                <w:color w:val="404040"/>
              </w:rPr>
              <w:fldChar w:fldCharType="end"/>
            </w:r>
            <w:r w:rsidRPr="00986029">
              <w:rPr>
                <w:color w:val="404040"/>
              </w:rPr>
              <w:fldChar w:fldCharType="end"/>
            </w:r>
            <w:r>
              <w:rPr>
                <w:color w:val="404040"/>
              </w:rPr>
              <w:t>: N/D</w:t>
            </w:r>
          </w:p>
        </w:tc>
      </w:tr>
      <w:tr w:rsidR="009772A9" w14:paraId="39C33114" w14:textId="77777777" w:rsidTr="00076572">
        <w:tc>
          <w:tcPr>
            <w:tcW w:w="3598" w:type="dxa"/>
            <w:tcBorders>
              <w:top w:val="single" w:sz="4" w:space="0" w:color="auto"/>
              <w:bottom w:val="single" w:sz="4" w:space="0" w:color="auto"/>
            </w:tcBorders>
            <w:shd w:val="clear" w:color="auto" w:fill="auto"/>
          </w:tcPr>
          <w:p w14:paraId="38D8CFED" w14:textId="77777777" w:rsidR="009772A9" w:rsidRPr="009F03C3" w:rsidRDefault="009772A9" w:rsidP="00873066">
            <w:pPr>
              <w:pStyle w:val="ProductList-Offering"/>
              <w:tabs>
                <w:tab w:val="clear" w:pos="360"/>
                <w:tab w:val="clear" w:pos="720"/>
                <w:tab w:val="clear" w:pos="1080"/>
                <w:tab w:val="left" w:pos="1676"/>
              </w:tabs>
              <w:spacing w:before="40" w:after="40"/>
              <w:rPr>
                <w:color w:val="404040"/>
              </w:rPr>
            </w:pP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instrText>Recuperação de Desastre</w:instrText>
            </w:r>
            <w:r w:rsidRPr="00986029">
              <w:rPr>
                <w:color w:val="0563C1"/>
              </w:rPr>
              <w:fldChar w:fldCharType="end"/>
            </w:r>
            <w:r w:rsidRPr="0098602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986029">
                  <w:rPr>
                    <w:color w:val="0563C1"/>
                  </w:rPr>
                  <w:instrText>Termos Universais de Licença</w:instrText>
                </w:r>
              </w:hyperlink>
            </w:hyperlink>
            <w:r w:rsidRPr="00986029">
              <w:rPr>
                <w:color w:val="0563C1"/>
              </w:rPr>
              <w:instrText xml:space="preserve">, </w:instrText>
            </w:r>
            <w:hyperlink w:anchor="LicenseTerms_Universal_DisasterRecovery" w:history="1">
              <w:r w:rsidRPr="00986029">
                <w:rPr>
                  <w:color w:val="0563C1"/>
                </w:rPr>
                <w:instrText>Recuperação de Desastres</w:instrText>
              </w:r>
            </w:hyperlink>
            <w:r w:rsidRPr="00986029">
              <w:rPr>
                <w:color w:val="0563C1"/>
              </w:rPr>
              <w:instrText>, para obter detalhes."</w:instrText>
            </w:r>
            <w:r w:rsidRPr="00986029">
              <w:rPr>
                <w:color w:val="0563C1"/>
              </w:rPr>
              <w:fldChar w:fldCharType="separate"/>
            </w:r>
            <w:r w:rsidRPr="00986029">
              <w:rPr>
                <w:color w:val="0563C1"/>
              </w:rPr>
              <w:t>Recuperação de Desastre</w:t>
            </w:r>
            <w:r w:rsidRPr="00986029">
              <w:rPr>
                <w:color w:val="0563C1"/>
              </w:rPr>
              <w:fldChar w:fldCharType="end"/>
            </w:r>
            <w:r w:rsidRPr="00986029">
              <w:rPr>
                <w:color w:val="0563C1"/>
              </w:rPr>
              <w:fldChar w:fldCharType="end"/>
            </w:r>
            <w:r>
              <w:rPr>
                <w:color w:val="000000" w:themeColor="text1"/>
              </w:rPr>
              <w:t>: Todas as edições</w:t>
            </w:r>
          </w:p>
        </w:tc>
        <w:tc>
          <w:tcPr>
            <w:tcW w:w="3598" w:type="dxa"/>
            <w:tcBorders>
              <w:top w:val="single" w:sz="4" w:space="0" w:color="000000" w:themeColor="text1"/>
              <w:bottom w:val="single" w:sz="4" w:space="0" w:color="auto"/>
            </w:tcBorders>
            <w:shd w:val="clear" w:color="auto" w:fill="BFBFBF"/>
          </w:tcPr>
          <w:p w14:paraId="70AD80C0"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B3134CB" w14:textId="23D83981" w:rsidR="009772A9" w:rsidRPr="009F03C3" w:rsidRDefault="009772A9" w:rsidP="00873066">
            <w:pPr>
              <w:pStyle w:val="ProductList-Offering"/>
              <w:tabs>
                <w:tab w:val="clear" w:pos="360"/>
                <w:tab w:val="clear" w:pos="720"/>
                <w:tab w:val="clear" w:pos="1080"/>
              </w:tabs>
              <w:spacing w:before="40" w:after="40"/>
              <w:rPr>
                <w:color w:val="404040"/>
              </w:rPr>
            </w:pPr>
            <w:r w:rsidRPr="00076572">
              <w:rPr>
                <w:color w:val="0563C1"/>
              </w:rPr>
              <w:fldChar w:fldCharType="begin"/>
            </w:r>
            <w:r w:rsidRPr="00076572">
              <w:rPr>
                <w:color w:val="0563C1"/>
              </w:rPr>
              <w:instrText xml:space="preserve">AutoTextList  \s NoStyle \t "Fail-Over Rights: Permits Customer to run passive fail-over Instances of the Product in conjunction with software running on the </w:instrText>
            </w:r>
            <w:r w:rsidRPr="00076572">
              <w:rPr>
                <w:color w:val="0563C1"/>
              </w:rPr>
              <w:fldChar w:fldCharType="begin"/>
            </w:r>
            <w:r w:rsidRPr="00076572">
              <w:rPr>
                <w:color w:val="0563C1"/>
              </w:rPr>
              <w:instrText>AutoTextList  \s NoStyle \t " means a single Server, dedicated to Customer’s use, to which a License is assigned. For purposes of this definition, a hardware partition or blade is considered to be a separate Server.         "</w:instrText>
            </w:r>
            <w:r w:rsidRPr="00076572">
              <w:rPr>
                <w:color w:val="0563C1"/>
              </w:rPr>
              <w:fldChar w:fldCharType="separate"/>
            </w:r>
            <w:r w:rsidRPr="00076572">
              <w:rPr>
                <w:color w:val="0563C1"/>
              </w:rPr>
              <w:instrText>Licensed Server</w:instrText>
            </w:r>
            <w:r w:rsidRPr="00076572">
              <w:rPr>
                <w:color w:val="0563C1"/>
              </w:rPr>
              <w:fldChar w:fldCharType="end"/>
            </w:r>
            <w:r w:rsidRPr="00076572">
              <w:rPr>
                <w:color w:val="0563C1"/>
              </w:rPr>
              <w:instrText xml:space="preserve">, in anticipation of a fail-over event. (Refer Glossary for full definition) </w:instrText>
            </w:r>
            <w:r w:rsidRPr="00076572">
              <w:rPr>
                <w:color w:val="0563C1"/>
              </w:rPr>
              <w:fldChar w:fldCharType="separate"/>
            </w:r>
            <w:r w:rsidRPr="00076572">
              <w:rPr>
                <w:color w:val="0563C1"/>
              </w:rPr>
              <w:fldChar w:fldCharType="begin"/>
            </w:r>
            <w:r w:rsidRPr="00076572">
              <w:rPr>
                <w:color w:val="0563C1"/>
              </w:rPr>
              <w:instrText xml:space="preserve">AutoTextList  \s NoStyle \t "Fail-Over Rights: Permits Customer to run passive fail-over Instances of the Product in conjunction with software running on the </w:instrText>
            </w:r>
            <w:r w:rsidRPr="00076572">
              <w:rPr>
                <w:color w:val="0563C1"/>
              </w:rPr>
              <w:fldChar w:fldCharType="begin"/>
            </w:r>
            <w:r w:rsidRPr="00076572">
              <w:rPr>
                <w:color w:val="0563C1"/>
              </w:rPr>
              <w:instrText>AutoTextList  \s NoStyle \t " means a single Server, dedicated to Customer’s use, to which a License is assigned. For purposes of this definition, a hardware partition or blade is considered to be a separate Server.         "</w:instrText>
            </w:r>
            <w:r w:rsidRPr="00076572">
              <w:rPr>
                <w:color w:val="0563C1"/>
              </w:rPr>
              <w:fldChar w:fldCharType="separate"/>
            </w:r>
            <w:r w:rsidRPr="00076572">
              <w:rPr>
                <w:color w:val="0563C1"/>
              </w:rPr>
              <w:instrText>Licensed Server</w:instrText>
            </w:r>
            <w:r w:rsidRPr="00076572">
              <w:rPr>
                <w:color w:val="0563C1"/>
              </w:rPr>
              <w:fldChar w:fldCharType="end"/>
            </w:r>
            <w:r w:rsidRPr="00076572">
              <w:rPr>
                <w:color w:val="0563C1"/>
              </w:rPr>
              <w:instrText xml:space="preserve">, in anticipation of a fail-over event. (Refer Glossary for full definition) </w:instrText>
            </w:r>
            <w:r w:rsidRPr="00076572">
              <w:rPr>
                <w:color w:val="0563C1"/>
              </w:rPr>
              <w:fldChar w:fldCharType="separate"/>
            </w:r>
            <w:r w:rsidRPr="00076572">
              <w:rPr>
                <w:color w:val="0563C1"/>
              </w:rPr>
              <w:fldChar w:fldCharType="begin"/>
            </w:r>
            <w:r w:rsidRPr="00076572">
              <w:rPr>
                <w:color w:val="0563C1"/>
              </w:rPr>
              <w:instrText>AutoTextList  \s NoStyle \t "</w:instrText>
            </w:r>
            <w:r w:rsidRPr="00076572">
              <w:rPr>
                <w:color w:val="0563C1"/>
              </w:rPr>
              <w:fldChar w:fldCharType="begin"/>
            </w:r>
            <w:r w:rsidRPr="00076572">
              <w:rPr>
                <w:color w:val="0563C1"/>
              </w:rPr>
              <w:instrText xml:space="preserve">AutoTextList  \s NoStyle \t "Fail-Over Rights: Permits Customer to run passive fail-over Instances of the Product in conjunction with software running on the </w:instrText>
            </w:r>
            <w:r w:rsidRPr="00076572">
              <w:rPr>
                <w:color w:val="0563C1"/>
              </w:rPr>
              <w:fldChar w:fldCharType="begin"/>
            </w:r>
            <w:r w:rsidRPr="00076572">
              <w:rPr>
                <w:color w:val="0563C1"/>
              </w:rPr>
              <w:instrText>AutoTextList  \s NoStyle \t " means a single Server, dedicated to Customer’s use, to which a License is assigned. For purposes of this definition, a hardware partition or blade is considered to be a separate Server.         "</w:instrText>
            </w:r>
            <w:r w:rsidRPr="00076572">
              <w:rPr>
                <w:color w:val="0563C1"/>
              </w:rPr>
              <w:fldChar w:fldCharType="separate"/>
            </w:r>
            <w:r w:rsidRPr="00076572">
              <w:rPr>
                <w:color w:val="0563C1"/>
              </w:rPr>
              <w:instrText>Licensed Server</w:instrText>
            </w:r>
            <w:r w:rsidRPr="00076572">
              <w:rPr>
                <w:color w:val="0563C1"/>
              </w:rPr>
              <w:fldChar w:fldCharType="end"/>
            </w:r>
            <w:r w:rsidRPr="00076572">
              <w:rPr>
                <w:color w:val="0563C1"/>
              </w:rPr>
              <w:instrText xml:space="preserve">, in anticipation of a fail-over event. (Refer Glossary for full definition) </w:instrText>
            </w:r>
            <w:r w:rsidRPr="00076572">
              <w:rPr>
                <w:color w:val="0563C1"/>
              </w:rPr>
              <w:fldChar w:fldCharType="separate"/>
            </w:r>
            <w:r w:rsidRPr="00076572">
              <w:rPr>
                <w:color w:val="0563C1"/>
              </w:rPr>
              <w:instrText>Direitos de Failover</w:instrText>
            </w:r>
            <w:r w:rsidRPr="00076572">
              <w:rPr>
                <w:color w:val="0563C1"/>
              </w:rPr>
              <w:fldChar w:fldCharType="end"/>
            </w:r>
            <w:r w:rsidRPr="00076572">
              <w:rPr>
                <w:color w:val="0563C1"/>
              </w:rPr>
              <w:instrText xml:space="preserve">: Permite que o Cliente execute </w:instrText>
            </w:r>
            <w:r w:rsidRPr="00076572">
              <w:rPr>
                <w:color w:val="0563C1"/>
              </w:rPr>
              <w:fldChar w:fldCharType="begin"/>
            </w:r>
            <w:r w:rsidRPr="00076572">
              <w:rPr>
                <w:color w:val="0563C1"/>
              </w:rPr>
              <w:instrText xml:space="preserve">AutoTextList  \s NoStyle \t "Instance means an image of software that is created by executing the software’s setup or install procedure or by duplicating an existing </w:instrText>
            </w:r>
            <w:r w:rsidRPr="00076572">
              <w:rPr>
                <w:color w:val="0563C1"/>
              </w:rPr>
              <w:fldChar w:fldCharType="begin"/>
            </w:r>
            <w:r w:rsidRPr="00076572">
              <w:rPr>
                <w:color w:val="0563C1"/>
              </w:rPr>
              <w:instrText>AutoTextList  \s NoStyle \t " means an image of software that is created by executing the software’s setup or install procedure or by duplicating an existing Instance.         "</w:instrText>
            </w:r>
            <w:r w:rsidRPr="00076572">
              <w:rPr>
                <w:color w:val="0563C1"/>
              </w:rPr>
              <w:fldChar w:fldCharType="separate"/>
            </w:r>
            <w:r w:rsidRPr="00076572">
              <w:rPr>
                <w:color w:val="0563C1"/>
              </w:rPr>
              <w:instrText>Instance</w:instrText>
            </w:r>
            <w:r w:rsidRPr="00076572">
              <w:rPr>
                <w:color w:val="0563C1"/>
              </w:rPr>
              <w:fldChar w:fldCharType="end"/>
            </w:r>
            <w:r w:rsidRPr="00076572">
              <w:rPr>
                <w:color w:val="0563C1"/>
              </w:rPr>
              <w:instrText>."</w:instrText>
            </w:r>
            <w:r w:rsidRPr="00076572">
              <w:rPr>
                <w:color w:val="0563C1"/>
              </w:rPr>
              <w:fldChar w:fldCharType="separate"/>
            </w:r>
            <w:r w:rsidRPr="00076572">
              <w:rPr>
                <w:color w:val="0563C1"/>
              </w:rPr>
              <w:instrText>Instância</w:instrText>
            </w:r>
            <w:r w:rsidRPr="00076572">
              <w:rPr>
                <w:color w:val="0563C1"/>
              </w:rPr>
              <w:fldChar w:fldCharType="end"/>
            </w:r>
            <w:r w:rsidRPr="00076572">
              <w:rPr>
                <w:color w:val="0563C1"/>
              </w:rPr>
              <w:instrText xml:space="preserve">s de failover passivo do Produto junto com o software em execução no </w:instrText>
            </w:r>
            <w:r w:rsidRPr="00076572">
              <w:rPr>
                <w:color w:val="0563C1"/>
              </w:rPr>
              <w:fldChar w:fldCharType="begin"/>
            </w:r>
            <w:r w:rsidRPr="00076572">
              <w:rPr>
                <w:color w:val="0563C1"/>
              </w:rPr>
              <w:instrText xml:space="preserve">AutoTextList  \s NoStyle \t "Licensed Server means a single </w:instrText>
            </w:r>
            <w:r w:rsidRPr="00076572">
              <w:rPr>
                <w:color w:val="0563C1"/>
              </w:rPr>
              <w:fldChar w:fldCharType="begin"/>
            </w:r>
            <w:r w:rsidRPr="00076572">
              <w:rPr>
                <w:color w:val="0563C1"/>
              </w:rPr>
              <w:instrText>AutoTextList  \s NoStyle \t " means a physical hardware system capable of running server software.         "</w:instrText>
            </w:r>
            <w:r w:rsidRPr="00076572">
              <w:rPr>
                <w:color w:val="0563C1"/>
              </w:rPr>
              <w:fldChar w:fldCharType="separate"/>
            </w:r>
            <w:r w:rsidRPr="00076572">
              <w:rPr>
                <w:color w:val="0563C1"/>
              </w:rPr>
              <w:instrText>Server</w:instrText>
            </w:r>
            <w:r w:rsidRPr="00076572">
              <w:rPr>
                <w:color w:val="0563C1"/>
              </w:rPr>
              <w:fldChar w:fldCharType="end"/>
            </w:r>
            <w:r w:rsidRPr="00076572">
              <w:rPr>
                <w:color w:val="0563C1"/>
              </w:rPr>
              <w:instrText xml:space="preserve"> to which a </w:instrText>
            </w:r>
            <w:r w:rsidRPr="00076572">
              <w:rPr>
                <w:color w:val="0563C1"/>
              </w:rPr>
              <w:fldChar w:fldCharType="begin"/>
            </w:r>
            <w:r w:rsidRPr="00076572">
              <w:rPr>
                <w:color w:val="0563C1"/>
              </w:rPr>
              <w:instrText>AutoTextList  \s NoStyle \t " means the right to download, install, access and use a Product.         "</w:instrText>
            </w:r>
            <w:r w:rsidRPr="00076572">
              <w:rPr>
                <w:color w:val="0563C1"/>
              </w:rPr>
              <w:fldChar w:fldCharType="separate"/>
            </w:r>
            <w:r w:rsidRPr="00076572">
              <w:rPr>
                <w:color w:val="0563C1"/>
              </w:rPr>
              <w:instrText>License</w:instrText>
            </w:r>
            <w:r w:rsidRPr="00076572">
              <w:rPr>
                <w:color w:val="0563C1"/>
              </w:rPr>
              <w:fldChar w:fldCharType="end"/>
            </w:r>
            <w:r w:rsidRPr="00076572">
              <w:rPr>
                <w:color w:val="0563C1"/>
              </w:rPr>
              <w:instrText xml:space="preserve"> is assigned. For purposes of this definition, a hardware partition or blade is considered to be a separate Server."</w:instrText>
            </w:r>
            <w:r w:rsidRPr="00076572">
              <w:rPr>
                <w:color w:val="0563C1"/>
              </w:rPr>
              <w:fldChar w:fldCharType="separate"/>
            </w:r>
            <w:r w:rsidRPr="00076572">
              <w:rPr>
                <w:color w:val="0563C1"/>
              </w:rPr>
              <w:fldChar w:fldCharType="begin"/>
            </w:r>
            <w:r w:rsidRPr="00076572">
              <w:rPr>
                <w:color w:val="0563C1"/>
              </w:rPr>
              <w:instrText xml:space="preserve">AutoTextList  \s NoStyle \t "Licensed User means the single person to whom a </w:instrText>
            </w:r>
            <w:r w:rsidRPr="00076572">
              <w:rPr>
                <w:color w:val="0563C1"/>
              </w:rPr>
              <w:fldChar w:fldCharType="begin"/>
            </w:r>
            <w:r w:rsidRPr="00076572">
              <w:rPr>
                <w:color w:val="0563C1"/>
              </w:rPr>
              <w:instrText>AutoTextList  \s NoStyle \t " means the right to download, install, access and use a Product.         "</w:instrText>
            </w:r>
            <w:r w:rsidRPr="00076572">
              <w:rPr>
                <w:color w:val="0563C1"/>
              </w:rPr>
              <w:fldChar w:fldCharType="separate"/>
            </w:r>
            <w:r w:rsidRPr="00076572">
              <w:rPr>
                <w:color w:val="0563C1"/>
              </w:rPr>
              <w:instrText>License</w:instrText>
            </w:r>
            <w:r w:rsidRPr="00076572">
              <w:rPr>
                <w:color w:val="0563C1"/>
              </w:rPr>
              <w:fldChar w:fldCharType="end"/>
            </w:r>
            <w:r w:rsidRPr="00076572">
              <w:rPr>
                <w:color w:val="0563C1"/>
              </w:rPr>
              <w:instrText xml:space="preserve"> is assigned." </w:instrText>
            </w:r>
            <w:r w:rsidRPr="00076572">
              <w:rPr>
                <w:color w:val="0563C1"/>
              </w:rPr>
              <w:fldChar w:fldCharType="separate"/>
            </w:r>
            <w:r w:rsidRPr="00076572">
              <w:rPr>
                <w:color w:val="0563C1"/>
              </w:rPr>
              <w:instrText>Licença de Usuário</w:instrText>
            </w:r>
            <w:r w:rsidRPr="00076572">
              <w:rPr>
                <w:color w:val="0563C1"/>
              </w:rPr>
              <w:fldChar w:fldCharType="end"/>
            </w:r>
            <w:r w:rsidRPr="00076572">
              <w:rPr>
                <w:color w:val="0563C1"/>
              </w:rPr>
              <w:fldChar w:fldCharType="end"/>
            </w:r>
            <w:r w:rsidRPr="00076572">
              <w:rPr>
                <w:color w:val="0563C1"/>
              </w:rPr>
              <w:instrText xml:space="preserve">, em antecipação de um evento de failover. </w:instrText>
            </w:r>
            <w:r w:rsidRPr="00076572">
              <w:rPr>
                <w:color w:val="0563C1"/>
              </w:rPr>
              <w:fldChar w:fldCharType="begin"/>
            </w:r>
            <w:r w:rsidRPr="00076572">
              <w:rPr>
                <w:color w:val="0563C1"/>
              </w:rPr>
              <w:instrText xml:space="preserve">AutoTextList  \s NoStyle \t "Instance means an image of software that is created by executing the software’s setup or install procedure or by duplicating an existing </w:instrText>
            </w:r>
            <w:r w:rsidRPr="00076572">
              <w:rPr>
                <w:color w:val="0563C1"/>
              </w:rPr>
              <w:fldChar w:fldCharType="begin"/>
            </w:r>
            <w:r w:rsidRPr="00076572">
              <w:rPr>
                <w:color w:val="0563C1"/>
              </w:rPr>
              <w:instrText>AutoTextList  \s NoStyle \t " means an image of software that is created by executing the software’s setup or install procedure or by duplicating an existing Instance.         "</w:instrText>
            </w:r>
            <w:r w:rsidRPr="00076572">
              <w:rPr>
                <w:color w:val="0563C1"/>
              </w:rPr>
              <w:fldChar w:fldCharType="separate"/>
            </w:r>
            <w:r w:rsidRPr="00076572">
              <w:rPr>
                <w:color w:val="0563C1"/>
              </w:rPr>
              <w:instrText>Instance</w:instrText>
            </w:r>
            <w:r w:rsidRPr="00076572">
              <w:rPr>
                <w:color w:val="0563C1"/>
              </w:rPr>
              <w:fldChar w:fldCharType="end"/>
            </w:r>
            <w:r w:rsidRPr="00076572">
              <w:rPr>
                <w:color w:val="0563C1"/>
              </w:rPr>
              <w:instrText>."</w:instrText>
            </w:r>
            <w:r w:rsidRPr="00076572">
              <w:rPr>
                <w:color w:val="0563C1"/>
              </w:rPr>
              <w:fldChar w:fldCharType="separate"/>
            </w:r>
            <w:r w:rsidRPr="00076572">
              <w:rPr>
                <w:color w:val="0563C1"/>
              </w:rPr>
              <w:instrText>Instância</w:instrText>
            </w:r>
            <w:r w:rsidRPr="00076572">
              <w:rPr>
                <w:color w:val="0563C1"/>
              </w:rPr>
              <w:fldChar w:fldCharType="end"/>
            </w:r>
            <w:r w:rsidRPr="00076572">
              <w:rPr>
                <w:color w:val="0563C1"/>
              </w:rPr>
              <w:instrText xml:space="preserve">s de failover passivo podem estar em execução em um </w:instrText>
            </w:r>
            <w:r w:rsidRPr="00076572">
              <w:rPr>
                <w:color w:val="0563C1"/>
              </w:rPr>
              <w:fldChar w:fldCharType="begin"/>
            </w:r>
            <w:r w:rsidRPr="00076572">
              <w:rPr>
                <w:color w:val="0563C1"/>
              </w:rPr>
              <w:instrText>AutoTextList  \s NoStyle \t "Operating System Environment means all or part of an operating system Instance, or all or part of a virtual (or otherwise emulated) operating system Instance...(Refer Glossary for full definition)"</w:instrText>
            </w:r>
            <w:r w:rsidRPr="00076572">
              <w:rPr>
                <w:color w:val="0563C1"/>
              </w:rPr>
              <w:fldChar w:fldCharType="separate"/>
            </w:r>
            <w:r w:rsidRPr="00076572">
              <w:rPr>
                <w:color w:val="0563C1"/>
              </w:rPr>
              <w:instrText>OSE</w:instrText>
            </w:r>
            <w:r w:rsidRPr="00076572">
              <w:rPr>
                <w:color w:val="0563C1"/>
              </w:rPr>
              <w:fldChar w:fldCharType="end"/>
            </w:r>
            <w:r w:rsidRPr="00076572">
              <w:rPr>
                <w:color w:val="0563C1"/>
              </w:rPr>
              <w:instrText xml:space="preserve"> separado no </w:instrText>
            </w:r>
            <w:r w:rsidRPr="00076572">
              <w:rPr>
                <w:color w:val="0563C1"/>
              </w:rPr>
              <w:fldChar w:fldCharType="begin"/>
            </w:r>
            <w:r w:rsidRPr="00076572">
              <w:rPr>
                <w:color w:val="0563C1"/>
              </w:rPr>
              <w:instrText xml:space="preserve">AutoTextList  \s NoStyle \t "Licensed Server means a single </w:instrText>
            </w:r>
            <w:r w:rsidRPr="00076572">
              <w:rPr>
                <w:color w:val="0563C1"/>
              </w:rPr>
              <w:fldChar w:fldCharType="begin"/>
            </w:r>
            <w:r w:rsidRPr="00076572">
              <w:rPr>
                <w:color w:val="0563C1"/>
              </w:rPr>
              <w:instrText>AutoTextList  \s NoStyle \t " means a physical hardware system capable of running server software.         "</w:instrText>
            </w:r>
            <w:r w:rsidRPr="00076572">
              <w:rPr>
                <w:color w:val="0563C1"/>
              </w:rPr>
              <w:fldChar w:fldCharType="separate"/>
            </w:r>
            <w:r w:rsidRPr="00076572">
              <w:rPr>
                <w:color w:val="0563C1"/>
              </w:rPr>
              <w:instrText>Server</w:instrText>
            </w:r>
            <w:r w:rsidRPr="00076572">
              <w:rPr>
                <w:color w:val="0563C1"/>
              </w:rPr>
              <w:fldChar w:fldCharType="end"/>
            </w:r>
            <w:r w:rsidRPr="00076572">
              <w:rPr>
                <w:color w:val="0563C1"/>
              </w:rPr>
              <w:instrText xml:space="preserve"> to which a </w:instrText>
            </w:r>
            <w:r w:rsidRPr="00076572">
              <w:rPr>
                <w:color w:val="0563C1"/>
              </w:rPr>
              <w:fldChar w:fldCharType="begin"/>
            </w:r>
            <w:r w:rsidRPr="00076572">
              <w:rPr>
                <w:color w:val="0563C1"/>
              </w:rPr>
              <w:instrText>AutoTextList  \s NoStyle \t " means the right to download, install, access and use a Product.         "</w:instrText>
            </w:r>
            <w:r w:rsidRPr="00076572">
              <w:rPr>
                <w:color w:val="0563C1"/>
              </w:rPr>
              <w:fldChar w:fldCharType="separate"/>
            </w:r>
            <w:r w:rsidRPr="00076572">
              <w:rPr>
                <w:color w:val="0563C1"/>
              </w:rPr>
              <w:instrText>License</w:instrText>
            </w:r>
            <w:r w:rsidRPr="00076572">
              <w:rPr>
                <w:color w:val="0563C1"/>
              </w:rPr>
              <w:fldChar w:fldCharType="end"/>
            </w:r>
            <w:r w:rsidRPr="00076572">
              <w:rPr>
                <w:color w:val="0563C1"/>
              </w:rPr>
              <w:instrText xml:space="preserve"> is assigned. For purposes of this definition, a hardware partition or blade is considered to be a separate Server."</w:instrText>
            </w:r>
            <w:r w:rsidRPr="00076572">
              <w:rPr>
                <w:color w:val="0563C1"/>
              </w:rPr>
              <w:fldChar w:fldCharType="separate"/>
            </w:r>
            <w:r w:rsidRPr="00076572">
              <w:rPr>
                <w:color w:val="0563C1"/>
              </w:rPr>
              <w:fldChar w:fldCharType="begin"/>
            </w:r>
            <w:r w:rsidRPr="00076572">
              <w:rPr>
                <w:color w:val="0563C1"/>
              </w:rPr>
              <w:instrText xml:space="preserve">AutoTextList  \s NoStyle \t "Licensed User means the single person to whom a </w:instrText>
            </w:r>
            <w:r w:rsidRPr="00076572">
              <w:rPr>
                <w:color w:val="0563C1"/>
              </w:rPr>
              <w:fldChar w:fldCharType="begin"/>
            </w:r>
            <w:r w:rsidRPr="00076572">
              <w:rPr>
                <w:color w:val="0563C1"/>
              </w:rPr>
              <w:instrText>AutoTextList  \s NoStyle \t " means the right to download, install, access and use a Product.         "</w:instrText>
            </w:r>
            <w:r w:rsidRPr="00076572">
              <w:rPr>
                <w:color w:val="0563C1"/>
              </w:rPr>
              <w:fldChar w:fldCharType="separate"/>
            </w:r>
            <w:r w:rsidRPr="00076572">
              <w:rPr>
                <w:color w:val="0563C1"/>
              </w:rPr>
              <w:instrText>License</w:instrText>
            </w:r>
            <w:r w:rsidRPr="00076572">
              <w:rPr>
                <w:color w:val="0563C1"/>
              </w:rPr>
              <w:fldChar w:fldCharType="end"/>
            </w:r>
            <w:r w:rsidRPr="00076572">
              <w:rPr>
                <w:color w:val="0563C1"/>
              </w:rPr>
              <w:instrText xml:space="preserve"> is assigned." </w:instrText>
            </w:r>
            <w:r w:rsidRPr="00076572">
              <w:rPr>
                <w:color w:val="0563C1"/>
              </w:rPr>
              <w:fldChar w:fldCharType="separate"/>
            </w:r>
            <w:r w:rsidRPr="00076572">
              <w:rPr>
                <w:color w:val="0563C1"/>
              </w:rPr>
              <w:instrText>Licença de Usuário</w:instrText>
            </w:r>
            <w:r w:rsidRPr="00076572">
              <w:rPr>
                <w:color w:val="0563C1"/>
              </w:rPr>
              <w:fldChar w:fldCharType="end"/>
            </w:r>
            <w:r w:rsidRPr="00076572">
              <w:rPr>
                <w:color w:val="0563C1"/>
              </w:rPr>
              <w:fldChar w:fldCharType="end"/>
            </w:r>
            <w:r w:rsidRPr="00076572">
              <w:rPr>
                <w:color w:val="0563C1"/>
              </w:rPr>
              <w:instrText xml:space="preserve"> ou em um </w:instrText>
            </w:r>
            <w:r w:rsidRPr="00076572">
              <w:rPr>
                <w:color w:val="0563C1"/>
              </w:rPr>
              <w:fldChar w:fldCharType="begin"/>
            </w:r>
            <w:r w:rsidRPr="00076572">
              <w:rPr>
                <w:color w:val="0563C1"/>
              </w:rPr>
              <w:instrText>AutoTextList  \s NoStyle \t "Server means a physical hardware system capable of running server software."</w:instrText>
            </w:r>
            <w:r w:rsidRPr="00076572">
              <w:rPr>
                <w:color w:val="0563C1"/>
              </w:rPr>
              <w:fldChar w:fldCharType="separate"/>
            </w:r>
            <w:r w:rsidRPr="00076572">
              <w:rPr>
                <w:color w:val="0563C1"/>
              </w:rPr>
              <w:instrText>Servidor</w:instrText>
            </w:r>
            <w:r w:rsidRPr="00076572">
              <w:rPr>
                <w:color w:val="0563C1"/>
              </w:rPr>
              <w:fldChar w:fldCharType="end"/>
            </w:r>
            <w:r w:rsidRPr="00076572">
              <w:rPr>
                <w:color w:val="0563C1"/>
              </w:rPr>
              <w:instrText xml:space="preserve"> diferente dedicado ao uso do Cliente. Os Direitos de Failover serão aplicados apenas se o número de </w:instrText>
            </w:r>
            <w:r w:rsidRPr="00076572">
              <w:rPr>
                <w:color w:val="0563C1"/>
              </w:rPr>
              <w:fldChar w:fldCharType="begin"/>
            </w:r>
            <w:r w:rsidRPr="00076572">
              <w:rPr>
                <w:color w:val="0563C1"/>
              </w:rPr>
              <w:instrText>AutoTextList  \s NoStyle \t "License means the right to download, install, access and use a Product."</w:instrText>
            </w:r>
            <w:r w:rsidRPr="00076572">
              <w:rPr>
                <w:color w:val="0563C1"/>
              </w:rPr>
              <w:fldChar w:fldCharType="separate"/>
            </w:r>
            <w:r w:rsidRPr="00076572">
              <w:rPr>
                <w:color w:val="0563C1"/>
              </w:rPr>
              <w:instrText>Licença</w:instrText>
            </w:r>
            <w:r w:rsidRPr="00076572">
              <w:rPr>
                <w:color w:val="0563C1"/>
              </w:rPr>
              <w:fldChar w:fldCharType="end"/>
            </w:r>
            <w:r w:rsidRPr="00076572">
              <w:rPr>
                <w:color w:val="0563C1"/>
              </w:rPr>
              <w:instrText xml:space="preserve">s que de outra forma seriam exigidos para executar os </w:instrText>
            </w:r>
            <w:r w:rsidRPr="00076572">
              <w:rPr>
                <w:color w:val="0563C1"/>
              </w:rPr>
              <w:fldChar w:fldCharType="begin"/>
            </w:r>
            <w:r w:rsidRPr="00076572">
              <w:rPr>
                <w:color w:val="0563C1"/>
              </w:rPr>
              <w:instrText xml:space="preserve">AutoTextList  \s NoStyle \t "Instance means an image of software that is created by executing the software’s setup or install procedure or by duplicating an existing </w:instrText>
            </w:r>
            <w:r w:rsidRPr="00076572">
              <w:rPr>
                <w:color w:val="0563C1"/>
              </w:rPr>
              <w:fldChar w:fldCharType="begin"/>
            </w:r>
            <w:r w:rsidRPr="00076572">
              <w:rPr>
                <w:color w:val="0563C1"/>
              </w:rPr>
              <w:instrText>AutoTextList  \s NoStyle \t " means an image of software that is created by executing the software’s setup or install procedure or by duplicating an existing Instance.         "</w:instrText>
            </w:r>
            <w:r w:rsidRPr="00076572">
              <w:rPr>
                <w:color w:val="0563C1"/>
              </w:rPr>
              <w:fldChar w:fldCharType="separate"/>
            </w:r>
            <w:r w:rsidRPr="00076572">
              <w:rPr>
                <w:color w:val="0563C1"/>
              </w:rPr>
              <w:instrText>Instance</w:instrText>
            </w:r>
            <w:r w:rsidRPr="00076572">
              <w:rPr>
                <w:color w:val="0563C1"/>
              </w:rPr>
              <w:fldChar w:fldCharType="end"/>
            </w:r>
            <w:r w:rsidRPr="00076572">
              <w:rPr>
                <w:color w:val="0563C1"/>
              </w:rPr>
              <w:instrText>."</w:instrText>
            </w:r>
            <w:r w:rsidRPr="00076572">
              <w:rPr>
                <w:color w:val="0563C1"/>
              </w:rPr>
              <w:fldChar w:fldCharType="separate"/>
            </w:r>
            <w:r w:rsidRPr="00076572">
              <w:rPr>
                <w:color w:val="0563C1"/>
              </w:rPr>
              <w:instrText>Instância</w:instrText>
            </w:r>
            <w:r w:rsidRPr="00076572">
              <w:rPr>
                <w:color w:val="0563C1"/>
              </w:rPr>
              <w:fldChar w:fldCharType="end"/>
            </w:r>
            <w:r w:rsidRPr="00076572">
              <w:rPr>
                <w:color w:val="0563C1"/>
              </w:rPr>
              <w:instrText xml:space="preserve">s de failover passivo não exceder o número de </w:instrText>
            </w:r>
            <w:r w:rsidRPr="00076572">
              <w:rPr>
                <w:color w:val="0563C1"/>
              </w:rPr>
              <w:fldChar w:fldCharType="begin"/>
            </w:r>
            <w:r w:rsidRPr="00076572">
              <w:rPr>
                <w:color w:val="0563C1"/>
              </w:rPr>
              <w:instrText>AutoTextList  \s NoStyle \t "License means the right to download, install, access and use a Product."</w:instrText>
            </w:r>
            <w:r w:rsidRPr="00076572">
              <w:rPr>
                <w:color w:val="0563C1"/>
              </w:rPr>
              <w:fldChar w:fldCharType="separate"/>
            </w:r>
            <w:r w:rsidRPr="00076572">
              <w:rPr>
                <w:color w:val="0563C1"/>
              </w:rPr>
              <w:instrText>Licença</w:instrText>
            </w:r>
            <w:r w:rsidRPr="00076572">
              <w:rPr>
                <w:color w:val="0563C1"/>
              </w:rPr>
              <w:fldChar w:fldCharType="end"/>
            </w:r>
            <w:r w:rsidRPr="00076572">
              <w:rPr>
                <w:color w:val="0563C1"/>
              </w:rPr>
              <w:instrText xml:space="preserve">s exigidos para executar </w:instrText>
            </w:r>
            <w:r w:rsidRPr="00076572">
              <w:rPr>
                <w:color w:val="0563C1"/>
              </w:rPr>
              <w:fldChar w:fldCharType="begin"/>
            </w:r>
            <w:r w:rsidRPr="00076572">
              <w:rPr>
                <w:color w:val="0563C1"/>
              </w:rPr>
              <w:instrText xml:space="preserve">AutoTextList  \s NoStyle \t "Instance means an image of software that is created by executing the software’s setup or install procedure or by duplicating an existing </w:instrText>
            </w:r>
            <w:r w:rsidRPr="00076572">
              <w:rPr>
                <w:color w:val="0563C1"/>
              </w:rPr>
              <w:fldChar w:fldCharType="begin"/>
            </w:r>
            <w:r w:rsidRPr="00076572">
              <w:rPr>
                <w:color w:val="0563C1"/>
              </w:rPr>
              <w:instrText>AutoTextList  \s NoStyle \t " means an image of software that is created by executing the software’s setup or install procedure or by duplicating an existing Instance.         "</w:instrText>
            </w:r>
            <w:r w:rsidRPr="00076572">
              <w:rPr>
                <w:color w:val="0563C1"/>
              </w:rPr>
              <w:fldChar w:fldCharType="separate"/>
            </w:r>
            <w:r w:rsidRPr="00076572">
              <w:rPr>
                <w:color w:val="0563C1"/>
              </w:rPr>
              <w:instrText>Instance</w:instrText>
            </w:r>
            <w:r w:rsidRPr="00076572">
              <w:rPr>
                <w:color w:val="0563C1"/>
              </w:rPr>
              <w:fldChar w:fldCharType="end"/>
            </w:r>
            <w:r w:rsidRPr="00076572">
              <w:rPr>
                <w:color w:val="0563C1"/>
              </w:rPr>
              <w:instrText>."</w:instrText>
            </w:r>
            <w:r w:rsidRPr="00076572">
              <w:rPr>
                <w:color w:val="0563C1"/>
              </w:rPr>
              <w:fldChar w:fldCharType="separate"/>
            </w:r>
            <w:r w:rsidRPr="00076572">
              <w:rPr>
                <w:color w:val="0563C1"/>
              </w:rPr>
              <w:instrText>Instância</w:instrText>
            </w:r>
            <w:r w:rsidRPr="00076572">
              <w:rPr>
                <w:color w:val="0563C1"/>
              </w:rPr>
              <w:fldChar w:fldCharType="end"/>
            </w:r>
            <w:r w:rsidRPr="00076572">
              <w:rPr>
                <w:color w:val="0563C1"/>
              </w:rPr>
              <w:instrText xml:space="preserve">s de produção correspondente) </w:instrText>
            </w:r>
            <w:r w:rsidRPr="00076572">
              <w:rPr>
                <w:color w:val="0563C1"/>
              </w:rPr>
              <w:fldChar w:fldCharType="separate"/>
            </w:r>
            <w:r w:rsidRPr="00076572">
              <w:rPr>
                <w:color w:val="0563C1"/>
              </w:rPr>
              <w:t>Direitos de Failover</w:t>
            </w:r>
            <w:r w:rsidRPr="00076572">
              <w:rPr>
                <w:color w:val="0563C1"/>
              </w:rPr>
              <w:fldChar w:fldCharType="end"/>
            </w:r>
            <w:r w:rsidRPr="00076572">
              <w:rPr>
                <w:color w:val="0563C1"/>
              </w:rPr>
              <w:fldChar w:fldCharType="end"/>
            </w:r>
            <w:r w:rsidRPr="00076572">
              <w:rPr>
                <w:color w:val="0563C1"/>
              </w:rPr>
              <w:fldChar w:fldCharType="end"/>
            </w:r>
            <w:r>
              <w:rPr>
                <w:color w:val="404040"/>
              </w:rPr>
              <w:t xml:space="preserve">: </w:t>
            </w:r>
            <w:r w:rsidR="00076572">
              <w:rPr>
                <w:color w:val="000000" w:themeColor="text1"/>
              </w:rPr>
              <w:t>Todas as edições</w:t>
            </w:r>
          </w:p>
        </w:tc>
      </w:tr>
      <w:tr w:rsidR="009772A9" w14:paraId="72F8BD0E" w14:textId="77777777" w:rsidTr="00873066">
        <w:tc>
          <w:tcPr>
            <w:tcW w:w="3598" w:type="dxa"/>
            <w:tcBorders>
              <w:top w:val="single" w:sz="4" w:space="0" w:color="auto"/>
            </w:tcBorders>
            <w:shd w:val="clear" w:color="auto" w:fill="auto"/>
          </w:tcPr>
          <w:p w14:paraId="103EA43C"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4E3BCD">
              <w:rPr>
                <w:color w:val="0563C1"/>
              </w:rPr>
              <w:t>Windows Software Components</w:t>
            </w:r>
            <w:r>
              <w:fldChar w:fldCharType="end"/>
            </w:r>
          </w:p>
        </w:tc>
        <w:tc>
          <w:tcPr>
            <w:tcW w:w="3598" w:type="dxa"/>
            <w:tcBorders>
              <w:top w:val="single" w:sz="4" w:space="0" w:color="auto"/>
            </w:tcBorders>
            <w:shd w:val="clear" w:color="auto" w:fill="BFBFBF"/>
          </w:tcPr>
          <w:p w14:paraId="4E2F4EB7"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Pr="00B2602D">
              <w:rPr>
                <w:color w:val="404040"/>
              </w:rPr>
              <w:fldChar w:fldCharType="begin"/>
            </w:r>
            <w:r w:rsidRPr="00B2602D">
              <w:rPr>
                <w:color w:val="404040"/>
              </w:rPr>
              <w:instrText>AutoTextList  \s NoStyle \t "</w:instrText>
            </w:r>
            <w:r w:rsidRPr="00B2602D">
              <w:rPr>
                <w:color w:val="404040"/>
              </w:rPr>
              <w:fldChar w:fldCharType="begin"/>
            </w:r>
            <w:r w:rsidRPr="00B2602D">
              <w:rPr>
                <w:color w:val="404040"/>
              </w:rPr>
              <w:instrText xml:space="preserve">AutoTextList  \s NoStyle \t "License Mobility: Permits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reassignment from one of Customer’s Server to another one of Customer’s Servers in the same Server Farm during the same calendar month."</w:instrText>
            </w:r>
            <w:r w:rsidRPr="00B2602D">
              <w:rPr>
                <w:color w:val="404040"/>
              </w:rPr>
              <w:fldChar w:fldCharType="separate"/>
            </w:r>
            <w:r w:rsidRPr="00B2602D">
              <w:rPr>
                <w:color w:val="404040"/>
              </w:rPr>
              <w:instrText>Mobilidade de Licenças</w:instrText>
            </w:r>
            <w:r w:rsidRPr="00B2602D">
              <w:rPr>
                <w:color w:val="404040"/>
              </w:rPr>
              <w:fldChar w:fldCharType="end"/>
            </w:r>
            <w:r w:rsidRPr="00B2602D">
              <w:rPr>
                <w:color w:val="404040"/>
              </w:rPr>
              <w:instrText xml:space="preserve">: Permite a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transferência de um dos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para um outro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no mesmo </w:instrText>
            </w:r>
            <w:r w:rsidRPr="00B2602D">
              <w:rPr>
                <w:color w:val="404040"/>
              </w:rPr>
              <w:fldChar w:fldCharType="begin"/>
            </w:r>
            <w:r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B2602D">
              <w:rPr>
                <w:color w:val="404040"/>
              </w:rPr>
              <w:fldChar w:fldCharType="separate"/>
            </w:r>
            <w:r w:rsidRPr="00B2602D">
              <w:rPr>
                <w:color w:val="404040"/>
              </w:rPr>
              <w:instrText>Farm de Servidores</w:instrText>
            </w:r>
            <w:r w:rsidRPr="00B2602D">
              <w:rPr>
                <w:color w:val="404040"/>
              </w:rPr>
              <w:fldChar w:fldCharType="end"/>
            </w:r>
            <w:r w:rsidRPr="00B2602D">
              <w:rPr>
                <w:color w:val="404040"/>
              </w:rPr>
              <w:instrText xml:space="preserve"> durante o mesmo mês."</w:instrText>
            </w:r>
            <w:r w:rsidRPr="00B2602D">
              <w:rPr>
                <w:color w:val="404040"/>
              </w:rPr>
              <w:fldChar w:fldCharType="separate"/>
            </w:r>
            <w:r w:rsidRPr="00B2602D">
              <w:rPr>
                <w:color w:val="404040"/>
              </w:rPr>
              <w:t>Mobilidade de Licenças</w:t>
            </w:r>
            <w:r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auto"/>
          </w:tcPr>
          <w:p w14:paraId="07EB8FCF"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instrText>Notificações</w:instrText>
            </w:r>
            <w:r w:rsidRPr="00986029">
              <w:rPr>
                <w:color w:val="0563C1"/>
              </w:rPr>
              <w:fldChar w:fldCharType="end"/>
            </w:r>
            <w:r w:rsidRPr="00986029">
              <w:rPr>
                <w:color w:val="0563C1"/>
              </w:rPr>
              <w:instrText xml:space="preserve">: Identifica as notificações aplicáveis para um Produto; consulte a seção Notificações dos </w:instrText>
            </w:r>
            <w:hyperlink w:anchor="LicenseTerms_Universal" w:history="1">
              <w:r w:rsidRPr="00986029">
                <w:rPr>
                  <w:color w:val="0563C1"/>
                </w:rPr>
                <w:instrText>Termos Universais de Licença</w:instrText>
              </w:r>
            </w:hyperlink>
            <w:r w:rsidRPr="00986029">
              <w:rPr>
                <w:color w:val="0563C1"/>
              </w:rPr>
              <w:instrText xml:space="preserve"> para obter detalhes."</w:instrText>
            </w:r>
            <w:r w:rsidRPr="00986029">
              <w:rPr>
                <w:color w:val="0563C1"/>
              </w:rPr>
              <w:fldChar w:fldCharType="separate"/>
            </w:r>
            <w:r w:rsidRPr="00986029">
              <w:rPr>
                <w:color w:val="0563C1"/>
              </w:rPr>
              <w:t>Notificações</w:t>
            </w:r>
            <w:r w:rsidRPr="00986029">
              <w:rPr>
                <w:color w:val="0563C1"/>
              </w:rPr>
              <w:fldChar w:fldCharType="end"/>
            </w:r>
            <w:r w:rsidRPr="00986029">
              <w:rPr>
                <w:color w:val="0563C1"/>
              </w:rPr>
              <w:fldChar w:fldCharType="end"/>
            </w:r>
            <w:r>
              <w:t>: Atualizações Automáticas</w:t>
            </w:r>
          </w:p>
        </w:tc>
      </w:tr>
    </w:tbl>
    <w:p w14:paraId="0568BDDB" w14:textId="77777777" w:rsidR="00AD5B0B" w:rsidRPr="00B3420A" w:rsidRDefault="00092357"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09FD7728" w14:textId="74C73B37" w:rsidR="00121ABC" w:rsidRPr="001621D8" w:rsidRDefault="00121ABC" w:rsidP="00121ABC">
      <w:pPr>
        <w:pStyle w:val="ProductList-Offering1Heading"/>
        <w:tabs>
          <w:tab w:val="clear" w:pos="187"/>
          <w:tab w:val="clear" w:pos="360"/>
          <w:tab w:val="clear" w:pos="720"/>
          <w:tab w:val="clear" w:pos="1080"/>
        </w:tabs>
        <w:outlineLvl w:val="1"/>
      </w:pPr>
      <w:bookmarkStart w:id="83" w:name="_Toc482175426"/>
      <w:r>
        <w:t>SQL Server</w:t>
      </w:r>
      <w:bookmarkEnd w:id="78"/>
      <w:bookmarkEnd w:id="79"/>
      <w:bookmarkEnd w:id="80"/>
      <w:bookmarkEnd w:id="83"/>
    </w:p>
    <w:p w14:paraId="5BD0F8C5" w14:textId="77777777" w:rsidR="00121ABC" w:rsidRDefault="00121ABC" w:rsidP="00121ABC">
      <w:pPr>
        <w:spacing w:after="0" w:line="240" w:lineRule="auto"/>
        <w:rPr>
          <w:sz w:val="18"/>
          <w:szCs w:val="18"/>
        </w:rPr>
        <w:sectPr w:rsidR="00121ABC" w:rsidSect="00121ABC">
          <w:footerReference w:type="first" r:id="rId48"/>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06A5186E"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sidR="00873066">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4E1A8F">
      <w:pPr>
        <w:pStyle w:val="ProductList-ClauseHeading"/>
        <w:keepNext/>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17B8FBF8" w:rsidR="002E331D" w:rsidRPr="00B3420A" w:rsidRDefault="002E331D" w:rsidP="002E331D">
      <w:pPr>
        <w:pStyle w:val="ProductList-OfferingGroupHeading"/>
        <w:outlineLvl w:val="1"/>
      </w:pPr>
      <w:bookmarkStart w:id="84" w:name="_Toc482175427"/>
      <w:r>
        <w:t>Pacotes</w:t>
      </w:r>
      <w:bookmarkEnd w:id="84"/>
    </w:p>
    <w:p w14:paraId="28EE1939" w14:textId="0EAFD265" w:rsidR="002E331D" w:rsidRPr="00B3420A" w:rsidRDefault="002E331D" w:rsidP="002E331D">
      <w:pPr>
        <w:pStyle w:val="ProductList-Offering2Heading"/>
        <w:outlineLvl w:val="2"/>
      </w:pPr>
      <w:bookmarkStart w:id="85" w:name="_Toc482175428"/>
      <w:r>
        <w:t>Pacote da Plataforma de Nuvem</w:t>
      </w:r>
      <w:bookmarkEnd w:id="85"/>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50" w:history="1">
        <w:r>
          <w:rPr>
            <w:rStyle w:val="Hyperlink"/>
          </w:rPr>
          <w:t>http://go.microsoft.com/fwlink/?LinkId=290987</w:t>
        </w:r>
      </w:hyperlink>
    </w:p>
    <w:p w14:paraId="72703C1A"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6" w:name="_Toc482175429"/>
      <w:r>
        <w:t>Pacote de Produtividade</w:t>
      </w:r>
      <w:bookmarkEnd w:id="86"/>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7" w:name="ProductEntries_SystemCenter"/>
      <w:bookmarkStart w:id="88" w:name="_Toc460924313"/>
      <w:bookmarkStart w:id="89" w:name="_Toc451950569"/>
      <w:bookmarkStart w:id="90" w:name="_Toc482175430"/>
      <w:bookmarkStart w:id="91" w:name="_Sec617"/>
      <w:r>
        <w:t>System Center</w:t>
      </w:r>
      <w:bookmarkEnd w:id="87"/>
      <w:bookmarkEnd w:id="88"/>
      <w:bookmarkEnd w:id="89"/>
      <w:bookmarkEnd w:id="90"/>
    </w:p>
    <w:p w14:paraId="200FB91E" w14:textId="77777777" w:rsidR="00232E34" w:rsidRDefault="00232E34" w:rsidP="00232E34">
      <w:pPr>
        <w:spacing w:after="0" w:line="240" w:lineRule="auto"/>
        <w:rPr>
          <w:sz w:val="18"/>
          <w:szCs w:val="18"/>
        </w:rPr>
        <w:sectPr w:rsidR="00232E34" w:rsidSect="007C5E42">
          <w:footerReference w:type="default" r:id="rId52"/>
          <w:footerReference w:type="first" r:id="rId53"/>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9A1A5B" w:rsidRDefault="00AD5B0B" w:rsidP="00AD5B0B">
      <w:pPr>
        <w:pStyle w:val="ProductList-Body"/>
      </w:pPr>
      <w:r>
        <w:t xml:space="preserve">System Center Configuration Manager 1606 (SAL) </w:t>
      </w:r>
      <w:r>
        <w:fldChar w:fldCharType="begin"/>
      </w:r>
      <w:r>
        <w:instrText>XE "System Center Configuration Manager 1606"</w:instrText>
      </w:r>
      <w:r>
        <w:fldChar w:fldCharType="end"/>
      </w:r>
    </w:p>
    <w:p w14:paraId="0A8E86EA" w14:textId="77777777" w:rsidR="00AD5B0B" w:rsidRPr="009A1A5B" w:rsidRDefault="00AD5B0B" w:rsidP="00AD5B0B">
      <w:pPr>
        <w:pStyle w:val="ProductList-Body"/>
      </w:pPr>
      <w:r>
        <w:t>System Center Endpoint Protection 1606</w:t>
      </w:r>
      <w:r>
        <w:fldChar w:fldCharType="begin"/>
      </w:r>
      <w:r>
        <w:instrText>XE "System Center Endpoint Protection 1606"</w:instrText>
      </w:r>
      <w:r>
        <w:fldChar w:fldCharType="end"/>
      </w:r>
      <w:r>
        <w:t xml:space="preserve"> (SAL)</w:t>
      </w:r>
    </w:p>
    <w:p w14:paraId="18DA751C" w14:textId="77777777" w:rsidR="00AD5B0B" w:rsidRPr="009A1A5B" w:rsidRDefault="00AD5B0B" w:rsidP="00AD5B0B">
      <w:pPr>
        <w:pStyle w:val="ProductList-Body"/>
      </w:pPr>
      <w:r>
        <w:t>System Center 2016 Data Protection Manager</w:t>
      </w:r>
      <w:r>
        <w:fldChar w:fldCharType="begin"/>
      </w:r>
      <w:r>
        <w:instrText>XE "System Center 2016 Data Protection Manager"</w:instrText>
      </w:r>
      <w:r>
        <w:fldChar w:fldCharType="end"/>
      </w:r>
      <w:r>
        <w:t xml:space="preserve"> (SAL)</w:t>
      </w:r>
    </w:p>
    <w:p w14:paraId="0FCB6C32" w14:textId="3724C1F0" w:rsidR="00AD5B0B" w:rsidRPr="009A1A5B" w:rsidRDefault="00AD5B0B" w:rsidP="00AD5B0B">
      <w:pPr>
        <w:pStyle w:val="ProductList-Body"/>
      </w:pPr>
      <w:r>
        <w:t>System Center 2016 Operations Manager</w:t>
      </w:r>
      <w:r>
        <w:fldChar w:fldCharType="begin"/>
      </w:r>
      <w:r>
        <w:instrText xml:space="preserve">XE "System Center </w:instrText>
      </w:r>
      <w:r w:rsidR="007C5E42">
        <w:instrText>Operations Manager</w:instrText>
      </w:r>
      <w:r>
        <w:instrText>"</w:instrText>
      </w:r>
      <w:r>
        <w:fldChar w:fldCharType="end"/>
      </w:r>
      <w:r>
        <w:t xml:space="preserve"> (SAL)</w:t>
      </w:r>
    </w:p>
    <w:p w14:paraId="0A027669" w14:textId="77777777" w:rsidR="00AD5B0B" w:rsidRPr="009A1A5B" w:rsidRDefault="00AD5B0B" w:rsidP="00AD5B0B">
      <w:pPr>
        <w:pStyle w:val="ProductList-Body"/>
      </w:pPr>
      <w:r>
        <w:t xml:space="preserve">System Center 2016 Orchestrator (SAL) </w:t>
      </w:r>
      <w:r>
        <w:fldChar w:fldCharType="begin"/>
      </w:r>
      <w:r>
        <w:instrText>XE "System Center 2016 Orchestrator"</w:instrText>
      </w:r>
      <w:r>
        <w:fldChar w:fldCharType="end"/>
      </w:r>
    </w:p>
    <w:p w14:paraId="2FE174F9" w14:textId="1B854F1F" w:rsidR="00232E34" w:rsidRDefault="00AD5B0B" w:rsidP="00AD5B0B">
      <w:pPr>
        <w:pStyle w:val="ProductList-Body"/>
      </w:pPr>
      <w:r>
        <w:t>System Center 2016 Service Manager (SAL)</w:t>
      </w:r>
    </w:p>
    <w:p w14:paraId="77514B85" w14:textId="77777777" w:rsidR="00232E34" w:rsidRDefault="00232E34" w:rsidP="00232E34">
      <w:pPr>
        <w:spacing w:after="0" w:line="240" w:lineRule="auto"/>
        <w:rPr>
          <w:sz w:val="18"/>
          <w:szCs w:val="18"/>
        </w:rPr>
        <w:sectPr w:rsidR="00232E34" w:rsidSect="007C5E42">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1E605C17" w14:textId="77777777" w:rsidR="00232E34" w:rsidRPr="003E70C2" w:rsidRDefault="00232E34" w:rsidP="00232E34">
      <w:pPr>
        <w:pStyle w:val="ProductList-Body"/>
        <w:rPr>
          <w:b/>
          <w:color w:val="00188F"/>
        </w:rPr>
      </w:pPr>
      <w:r>
        <w:rPr>
          <w:b/>
          <w:color w:val="00188F"/>
        </w:rPr>
        <w:t>4. Contêineres do Windows Server</w:t>
      </w:r>
    </w:p>
    <w:p w14:paraId="71B991AE" w14:textId="77777777" w:rsidR="00232E34" w:rsidRPr="003E70C2" w:rsidRDefault="00232E34" w:rsidP="00232E34">
      <w:pPr>
        <w:pStyle w:val="ProductList-Body"/>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9A1A5B" w:rsidRDefault="00AD5B0B" w:rsidP="00076572">
      <w:pPr>
        <w:pStyle w:val="ProductList-ClauseHeading"/>
        <w:keepNext/>
        <w:tabs>
          <w:tab w:val="clear" w:pos="360"/>
          <w:tab w:val="clear" w:pos="720"/>
          <w:tab w:val="clear" w:pos="1080"/>
        </w:tabs>
      </w:pPr>
      <w:r>
        <w:t>14. Software Cliente</w:t>
      </w:r>
    </w:p>
    <w:p w14:paraId="73775ED4" w14:textId="77777777" w:rsidR="00AD5B0B" w:rsidRPr="009A1A5B" w:rsidRDefault="00AD5B0B" w:rsidP="007C5E42">
      <w:pPr>
        <w:pStyle w:val="ProductList-SubClauseHeading"/>
      </w:pPr>
      <w: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Default="00232E34" w:rsidP="00AD5B0B">
            <w:pPr>
              <w:pStyle w:val="ProductList-TableBody"/>
            </w:pPr>
            <w: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7D1A"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2" w:name="_Toc482175431"/>
      <w:r>
        <w:t>Hospedagem de Virtualização</w:t>
      </w:r>
      <w:bookmarkEnd w:id="92"/>
    </w:p>
    <w:p w14:paraId="6978988D" w14:textId="0F754AA6" w:rsidR="00C94A25" w:rsidRPr="001B0B1A" w:rsidRDefault="00C94A25" w:rsidP="004E1A8F">
      <w:pPr>
        <w:pStyle w:val="ProductList-Offering2Heading"/>
        <w:outlineLvl w:val="2"/>
        <w:rPr>
          <w:lang w:val="en-US"/>
        </w:rPr>
      </w:pPr>
      <w:bookmarkStart w:id="93" w:name="_Toc482175432"/>
      <w:r w:rsidRPr="004E1A8F">
        <w:t>Microsoft</w:t>
      </w:r>
      <w:r w:rsidRPr="001B0B1A">
        <w:rPr>
          <w:lang w:val="en-US"/>
        </w:rPr>
        <w:t xml:space="preserve"> Application Virtualization Hosting para Desktops</w:t>
      </w:r>
      <w:bookmarkEnd w:id="93"/>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556A3C79" w:rsidR="00C94A25" w:rsidRPr="001B0B1A" w:rsidRDefault="00C94A25" w:rsidP="004E1A8F">
      <w:pPr>
        <w:pStyle w:val="ProductList-Offering2Heading"/>
        <w:outlineLvl w:val="2"/>
      </w:pPr>
      <w:bookmarkStart w:id="94" w:name="_Toc482175433"/>
      <w:r w:rsidRPr="001B0B1A">
        <w:t>Microsoft User Experience Virtualization Hosting para Desktops</w:t>
      </w:r>
      <w:bookmarkEnd w:id="94"/>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5" w:name="_Toc482175434"/>
      <w:r>
        <w:t>Visual Studio</w:t>
      </w:r>
      <w:bookmarkEnd w:id="91"/>
      <w:bookmarkEnd w:id="95"/>
    </w:p>
    <w:p w14:paraId="0812115E" w14:textId="32B8983A" w:rsidR="00AC63E0" w:rsidRPr="00B3420A" w:rsidRDefault="00AC63E0" w:rsidP="00474818">
      <w:pPr>
        <w:pStyle w:val="ProductList-Offering2Heading"/>
        <w:outlineLvl w:val="2"/>
      </w:pPr>
      <w:bookmarkStart w:id="96" w:name="_Toc482175435"/>
      <w:r>
        <w:t>Visual Studio</w:t>
      </w:r>
      <w:bookmarkEnd w:id="96"/>
    </w:p>
    <w:p w14:paraId="3830F98C" w14:textId="77777777" w:rsidR="00AC63E0" w:rsidRDefault="00AC63E0" w:rsidP="00AC63E0">
      <w:pPr>
        <w:spacing w:after="0" w:line="240" w:lineRule="auto"/>
        <w:rPr>
          <w:sz w:val="18"/>
          <w:szCs w:val="18"/>
        </w:rPr>
        <w:sectPr w:rsidR="00AC63E0"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8"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9">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7" w:name="_Toc482175436"/>
      <w:bookmarkStart w:id="98" w:name="ProductEntries_VisualStudioTFS"/>
      <w:r>
        <w:t>Visual Studio Team Foundation Server com Tecnologia SQL Server</w:t>
      </w:r>
      <w:bookmarkEnd w:id="97"/>
    </w:p>
    <w:p w14:paraId="038F8358" w14:textId="77777777" w:rsidR="00AC63E0" w:rsidRDefault="00AC63E0" w:rsidP="00AC63E0">
      <w:pPr>
        <w:spacing w:after="0" w:line="240" w:lineRule="auto"/>
        <w:rPr>
          <w:sz w:val="18"/>
          <w:szCs w:val="18"/>
        </w:rPr>
        <w:sectPr w:rsidR="00AC63E0" w:rsidSect="00383BC7">
          <w:footerReference w:type="first" r:id="rId60"/>
          <w:type w:val="continuous"/>
          <w:pgSz w:w="12240" w:h="15840"/>
          <w:pgMar w:top="1166" w:right="720" w:bottom="720" w:left="720" w:header="720" w:footer="720" w:gutter="0"/>
          <w:cols w:space="720"/>
          <w:titlePg/>
          <w:docGrid w:linePitch="360"/>
        </w:sectPr>
      </w:pPr>
    </w:p>
    <w:bookmarkEnd w:id="98"/>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81EA266" w:rsidR="00AC63E0" w:rsidRPr="00B3420A" w:rsidRDefault="00AC63E0" w:rsidP="000E0469">
            <w:pPr>
              <w:pStyle w:val="ProductList-Offering"/>
              <w:tabs>
                <w:tab w:val="clear" w:pos="360"/>
                <w:tab w:val="clear" w:pos="720"/>
                <w:tab w:val="clear" w:pos="1080"/>
              </w:tabs>
              <w:spacing w:before="40" w:after="40"/>
            </w:pPr>
            <w:r>
              <w:t>Visual Studio Enterprise 201</w:t>
            </w:r>
            <w:r w:rsidR="00B87E3B">
              <w:t>7</w:t>
            </w:r>
            <w:r>
              <w:fldChar w:fldCharType="begin"/>
            </w:r>
            <w:r>
              <w:instrText>XE "Visual Studio Enterprise 201</w:instrText>
            </w:r>
            <w:r w:rsidR="00B87E3B">
              <w:instrText>7</w:instrText>
            </w:r>
            <w:r>
              <w:instrText>"</w:instrText>
            </w:r>
            <w:r>
              <w:fldChar w:fldCharType="end"/>
            </w:r>
            <w:r>
              <w:t xml:space="preserve"> SAL (usuário)</w:t>
            </w:r>
          </w:p>
          <w:p w14:paraId="5846BF03" w14:textId="6C835541" w:rsidR="00AC63E0" w:rsidRPr="00292A60" w:rsidRDefault="00AC63E0" w:rsidP="007C5E42">
            <w:pPr>
              <w:pStyle w:val="ProductList-Offering"/>
              <w:tabs>
                <w:tab w:val="clear" w:pos="360"/>
                <w:tab w:val="clear" w:pos="720"/>
                <w:tab w:val="clear" w:pos="1080"/>
              </w:tabs>
              <w:spacing w:before="40" w:after="40"/>
            </w:pPr>
            <w:r>
              <w:t>SAL do Visual Studio Test Professional 201</w:t>
            </w:r>
            <w:r w:rsidR="00B87E3B">
              <w:t>7</w:t>
            </w:r>
            <w:r>
              <w:fldChar w:fldCharType="begin"/>
            </w:r>
            <w:r>
              <w:instrText>XE "Visual Studio Test Professional 201</w:instrText>
            </w:r>
            <w:r w:rsidR="00B87E3B">
              <w:instrText>7</w:instrText>
            </w:r>
            <w:r>
              <w:instrText>"</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5C45713A" w14:textId="29CE7135" w:rsidR="007C5E42" w:rsidRDefault="007C5E42" w:rsidP="007C5E42">
      <w:pPr>
        <w:pStyle w:val="ProductList-ClauseHeading"/>
        <w:tabs>
          <w:tab w:val="clear" w:pos="360"/>
          <w:tab w:val="clear" w:pos="720"/>
          <w:tab w:val="clear" w:pos="1080"/>
        </w:tabs>
      </w:pPr>
      <w:r>
        <w:t xml:space="preserve">2. Limitações de Uso para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e SAL do Visual Studio Test Professional </w:t>
      </w:r>
      <w:r w:rsidR="00B87E3B">
        <w:t>2017</w:t>
      </w:r>
    </w:p>
    <w:p w14:paraId="6F1596EF" w14:textId="57B46BDF" w:rsidR="007C5E42" w:rsidRDefault="007C5E42" w:rsidP="007C5E42">
      <w:pPr>
        <w:pStyle w:val="ProductList-Body"/>
      </w:pPr>
      <w:r>
        <w:t xml:space="preserve">Cada usuário para quem o Cliente obtém uma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poderá usar os seguintes recursos do software para servidores: Gerenciamento de Testes e Gerenciamento de Pacotes. Cada usuário para o qual o Cliente obtiver uma SAL do Visual Studio Test </w:t>
      </w:r>
      <w:r w:rsidR="00B87E3B">
        <w:t xml:space="preserve">Professional 2017 </w:t>
      </w:r>
      <w:r>
        <w:t>poderá usar o seguinte recurso do software para servidores: Gerenciamento de Testes</w:t>
      </w:r>
      <w:r w:rsidR="00076572">
        <w:t>.</w:t>
      </w:r>
    </w:p>
    <w:p w14:paraId="2A4C3900" w14:textId="77777777" w:rsidR="007C5E42" w:rsidRDefault="007C5E42" w:rsidP="007C5E42">
      <w:pPr>
        <w:pStyle w:val="ProductList-ClauseHeading"/>
        <w:tabs>
          <w:tab w:val="clear" w:pos="360"/>
          <w:tab w:val="clear" w:pos="720"/>
          <w:tab w:val="clear" w:pos="1080"/>
        </w:tabs>
      </w:pPr>
    </w:p>
    <w:p w14:paraId="49337750" w14:textId="77777777" w:rsidR="007C5E42" w:rsidRDefault="007C5E42" w:rsidP="007C5E42">
      <w:pPr>
        <w:pStyle w:val="ProductList-ClauseHeading"/>
        <w:tabs>
          <w:tab w:val="clear" w:pos="360"/>
          <w:tab w:val="clear" w:pos="720"/>
          <w:tab w:val="clear" w:pos="1080"/>
        </w:tabs>
      </w:pPr>
      <w:r>
        <w:t>3. Renúncia da SAL</w:t>
      </w:r>
    </w:p>
    <w:p w14:paraId="56750862" w14:textId="1937FCAF" w:rsidR="007C5E42" w:rsidRDefault="007C5E42" w:rsidP="007C5E42">
      <w:pPr>
        <w:pStyle w:val="ProductList-Body"/>
      </w:pPr>
      <w:r>
        <w:t>Uma SAL não é exigida para usuários: visualizar, editar ou inserir itens de trabalho; acessar o Team Foundation Server Reporting para acessar o Visual Studio Team Services por meio de um Proxy do Team Foundation Server 2017 e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4E1A8F">
      <w:pPr>
        <w:pStyle w:val="ProductList-ClauseHeading"/>
        <w:keepNext/>
      </w:pPr>
      <w:r>
        <w:t>5.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77777777" w:rsidR="007C5E42" w:rsidRDefault="007C5E42" w:rsidP="00076572">
      <w:pPr>
        <w:pStyle w:val="ProductList-ClauseHeading"/>
        <w:keepNext/>
      </w:pPr>
      <w:r>
        <w:t xml:space="preserve">6.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2057362" w:rsidR="007C5E42" w:rsidRDefault="007C5E42" w:rsidP="007C5E42">
      <w:pPr>
        <w:pStyle w:val="ProductList-Body"/>
        <w:ind w:left="360"/>
      </w:pPr>
      <w:r>
        <w:t>•</w:t>
      </w:r>
      <w:r>
        <w:tab/>
        <w:t>SAL do Visual Studio Enterprise 201</w:t>
      </w:r>
      <w:r w:rsidR="00B87E3B">
        <w:t>7</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036C5555" w:rsidR="00AC63E0" w:rsidRPr="00B3420A" w:rsidRDefault="007C5E42" w:rsidP="00A03D46">
      <w:pPr>
        <w:pStyle w:val="ProductList-ClauseHeading"/>
        <w:keepNext/>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99" w:name="ProductEntries_WindowsServer"/>
      <w:bookmarkStart w:id="100" w:name="_Toc460924320"/>
      <w:bookmarkStart w:id="101" w:name="_Toc451950576"/>
      <w:bookmarkStart w:id="102" w:name="_Toc482175437"/>
      <w:r>
        <w:t>Windows Server</w:t>
      </w:r>
      <w:bookmarkEnd w:id="99"/>
      <w:bookmarkEnd w:id="100"/>
      <w:bookmarkEnd w:id="101"/>
      <w:bookmarkEnd w:id="102"/>
    </w:p>
    <w:p w14:paraId="798C1E8B" w14:textId="77777777" w:rsidR="00232E34" w:rsidRDefault="00232E34" w:rsidP="00232E34">
      <w:pPr>
        <w:spacing w:after="0" w:line="240" w:lineRule="auto"/>
        <w:rPr>
          <w:sz w:val="18"/>
          <w:szCs w:val="18"/>
        </w:rPr>
        <w:sectPr w:rsidR="00232E34" w:rsidSect="007C5E42">
          <w:footerReference w:type="first" r:id="rId61"/>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6FE8419E" w14:textId="77777777" w:rsidR="00232E34" w:rsidRPr="00804825" w:rsidRDefault="00232E34" w:rsidP="00AD5B0B">
      <w:pPr>
        <w:pStyle w:val="ProductList-ClauseHeading"/>
        <w:keepNext/>
      </w:pPr>
      <w:r>
        <w:t>4. Contêineres do Windows Server com Windows Server 2016 Standard e Datacenter</w:t>
      </w:r>
    </w:p>
    <w:p w14:paraId="3C2A4941" w14:textId="77777777" w:rsidR="00232E34" w:rsidRPr="00804825" w:rsidRDefault="00232E34" w:rsidP="00232E34">
      <w:pPr>
        <w:pStyle w:val="ProductList-Body"/>
      </w:pPr>
      <w:r>
        <w:t xml:space="preserve">O Cliente pode usar qualquer </w:t>
      </w:r>
      <w:r w:rsidRPr="00094F36">
        <w:t>número de</w:t>
      </w:r>
      <w:r>
        <w:t xml:space="preserv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w:t>
      </w:r>
      <w:r w:rsidRPr="00094F36">
        <w:t>instanciados</w:t>
      </w:r>
      <w:r>
        <w:t xml:space="preserve">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3" w:name="_Toc482175438"/>
      <w:bookmarkStart w:id="104" w:name="Glossary"/>
      <w:bookmarkEnd w:id="13"/>
      <w:bookmarkEnd w:id="14"/>
      <w:r>
        <w:t>Glossário</w:t>
      </w:r>
      <w:bookmarkEnd w:id="103"/>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5" w:name="_Toc482175439"/>
      <w:bookmarkEnd w:id="104"/>
      <w:r>
        <w:t>Atributos</w:t>
      </w:r>
      <w:bookmarkEnd w:id="105"/>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6"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482175440"/>
      <w:r>
        <w:t>Definições</w:t>
      </w:r>
      <w:bookmarkEnd w:id="106"/>
      <w:bookmarkEnd w:id="107"/>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4FE8FB02" w14:textId="77777777" w:rsidR="00232E34" w:rsidRPr="003702BD" w:rsidRDefault="00232E34" w:rsidP="00232E34">
      <w:pPr>
        <w:pStyle w:val="PURBody-Indented"/>
        <w:spacing w:after="40"/>
        <w:ind w:left="0"/>
        <w:rPr>
          <w:sz w:val="18"/>
        </w:rPr>
      </w:pPr>
      <w:r>
        <w:rPr>
          <w:b/>
          <w:color w:val="00188F"/>
          <w:sz w:val="18"/>
        </w:rPr>
        <w:fldChar w:fldCharType="begin"/>
      </w:r>
      <w:r w:rsidRPr="00747D76">
        <w:rPr>
          <w:rStyle w:val="ProductList-BodyChar"/>
        </w:rPr>
        <w:instrText>AutoTextList</w:instrText>
      </w:r>
      <w:r>
        <w:rPr>
          <w:rStyle w:val="ProductList-BodyChar"/>
        </w:rPr>
        <w:instrText xml:space="preserve"> </w:instrText>
      </w:r>
      <w:r w:rsidRPr="00747D76">
        <w:rPr>
          <w:rStyle w:val="ProductList-BodyChar"/>
        </w:rPr>
        <w:instrText>\s NoStyle \t "</w:instrText>
      </w:r>
      <w:r w:rsidRPr="00ED0D73">
        <w:rPr>
          <w:rStyle w:val="ProductList-BodyChar"/>
        </w:rPr>
        <w:instrText>Contêiner do Hyper-V é um recurso do Windows Server que usa um ambiente virtual de sistema operacional. Cada Contêiner de Hyper-V é considerado um OSE Virtual.</w:instrText>
      </w:r>
      <w:r w:rsidRPr="00747D76">
        <w:rPr>
          <w:rStyle w:val="ProductList-BodyChar"/>
        </w:rPr>
        <w:instrText xml:space="preserve">" </w:instrText>
      </w:r>
      <w:r>
        <w:rPr>
          <w:b/>
          <w:color w:val="00188F"/>
          <w:sz w:val="18"/>
        </w:rPr>
        <w:fldChar w:fldCharType="separate"/>
      </w:r>
      <w:r w:rsidRPr="00ED0D73">
        <w:rPr>
          <w:b/>
          <w:color w:val="00188F"/>
          <w:sz w:val="18"/>
        </w:rPr>
        <w:t>Contêiner do Hyper-V</w:t>
      </w:r>
      <w:r>
        <w:fldChar w:fldCharType="end"/>
      </w:r>
      <w:r>
        <w:rPr>
          <w:sz w:val="18"/>
        </w:rPr>
        <w:t xml:space="preserve"> é um recurso do Windows Server que usa um ambiente virtual de sistema operacional. Cada Contêiner de Hyper-V é considerado um OSE Virtual.</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4D6FEFF3" w14:textId="77777777" w:rsidR="00232E34" w:rsidRDefault="00232E34" w:rsidP="00232E34">
      <w:pPr>
        <w:pStyle w:val="ProductList-BodySpaced"/>
      </w:pPr>
      <w:r>
        <w:rPr>
          <w:b/>
          <w:color w:val="00188F"/>
        </w:rPr>
        <w:fldChar w:fldCharType="begin"/>
      </w:r>
      <w:r w:rsidRPr="00FF6380">
        <w:rPr>
          <w:rStyle w:val="ProductList-BodyChar"/>
        </w:rPr>
        <w:instrText>AutoTextList</w:instrText>
      </w:r>
      <w:r>
        <w:rPr>
          <w:rStyle w:val="ProductList-BodyChar"/>
        </w:rPr>
        <w:instrText xml:space="preserve"> </w:instrText>
      </w:r>
      <w:r w:rsidRPr="00FF6380">
        <w:rPr>
          <w:rStyle w:val="ProductList-BodyChar"/>
        </w:rPr>
        <w:instrText>\s NoStyle \t "</w:instrText>
      </w:r>
      <w:r w:rsidRPr="00C47603">
        <w:instrText xml:space="preserve"> </w:instrText>
      </w:r>
      <w:r w:rsidRPr="00C47603">
        <w:rPr>
          <w:rStyle w:val="ProductList-BodyChar"/>
        </w:rPr>
        <w:instrText>Contêiner do Windows Server é um recurso do software Windows Server.</w:instrText>
      </w:r>
      <w:r>
        <w:instrText>"</w:instrText>
      </w:r>
      <w:r>
        <w:rPr>
          <w:b/>
          <w:color w:val="00188F"/>
        </w:rPr>
        <w:instrText xml:space="preserve"> </w:instrText>
      </w:r>
      <w:r>
        <w:rPr>
          <w:b/>
          <w:color w:val="00188F"/>
        </w:rPr>
        <w:fldChar w:fldCharType="separate"/>
      </w:r>
      <w:r w:rsidRPr="00C47603">
        <w:rPr>
          <w:b/>
          <w:color w:val="00188F"/>
        </w:rPr>
        <w:t>Contêiner do Windows Server</w:t>
      </w:r>
      <w:r>
        <w:fldChar w:fldCharType="end"/>
      </w:r>
      <w:r>
        <w:t xml:space="preserve"> 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092357"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8" w:name="_Toc482175441"/>
      <w:bookmarkStart w:id="109" w:name="Index"/>
      <w:r>
        <w:t>Índice</w:t>
      </w:r>
      <w:bookmarkEnd w:id="108"/>
    </w:p>
    <w:bookmarkEnd w:id="109"/>
    <w:p w14:paraId="4CCDDEAE" w14:textId="77777777" w:rsidR="00076572" w:rsidRPr="00076572" w:rsidRDefault="00424F9E" w:rsidP="002024BF">
      <w:pPr>
        <w:pStyle w:val="ProductList-Body"/>
        <w:tabs>
          <w:tab w:val="clear" w:pos="360"/>
          <w:tab w:val="clear" w:pos="720"/>
          <w:tab w:val="clear" w:pos="1080"/>
        </w:tabs>
        <w:rPr>
          <w:rFonts w:cstheme="minorHAnsi"/>
          <w:noProof/>
          <w:sz w:val="16"/>
          <w:szCs w:val="16"/>
        </w:rPr>
        <w:sectPr w:rsidR="00076572" w:rsidRPr="00076572" w:rsidSect="00076572">
          <w:footerReference w:type="first" r:id="rId65"/>
          <w:pgSz w:w="12240" w:h="15840"/>
          <w:pgMar w:top="1166" w:right="720" w:bottom="720" w:left="720" w:header="720" w:footer="720" w:gutter="0"/>
          <w:cols w:space="720"/>
          <w:titlePg/>
          <w:docGrid w:linePitch="360"/>
        </w:sectPr>
      </w:pPr>
      <w:r w:rsidRPr="00076572">
        <w:rPr>
          <w:rFonts w:cstheme="minorHAnsi"/>
          <w:sz w:val="16"/>
          <w:szCs w:val="16"/>
        </w:rPr>
        <w:fldChar w:fldCharType="begin"/>
      </w:r>
      <w:r w:rsidRPr="00076572">
        <w:rPr>
          <w:rFonts w:cstheme="minorHAnsi"/>
          <w:sz w:val="16"/>
          <w:szCs w:val="16"/>
        </w:rPr>
        <w:instrText xml:space="preserve"> INDEX \c "2" \z "1033" </w:instrText>
      </w:r>
      <w:r w:rsidRPr="00076572">
        <w:rPr>
          <w:rFonts w:cstheme="minorHAnsi"/>
          <w:sz w:val="16"/>
          <w:szCs w:val="16"/>
        </w:rPr>
        <w:fldChar w:fldCharType="separate"/>
      </w:r>
    </w:p>
    <w:p w14:paraId="10E494A0" w14:textId="77777777" w:rsidR="00076572" w:rsidRPr="00076572" w:rsidRDefault="00076572">
      <w:pPr>
        <w:pStyle w:val="Index1"/>
        <w:rPr>
          <w:rFonts w:cstheme="minorHAnsi"/>
          <w:noProof/>
        </w:rPr>
      </w:pPr>
      <w:r w:rsidRPr="00076572">
        <w:rPr>
          <w:rFonts w:cstheme="minorHAnsi"/>
          <w:noProof/>
          <w:color w:val="000000"/>
        </w:rPr>
        <w:t>Advanced Threat Analytics 2016</w:t>
      </w:r>
      <w:r w:rsidRPr="00076572">
        <w:rPr>
          <w:rFonts w:cstheme="minorHAnsi"/>
          <w:noProof/>
        </w:rPr>
        <w:t>, 10</w:t>
      </w:r>
    </w:p>
    <w:p w14:paraId="2C2688AE" w14:textId="77777777" w:rsidR="00076572" w:rsidRPr="00076572" w:rsidRDefault="00076572">
      <w:pPr>
        <w:pStyle w:val="Index1"/>
        <w:rPr>
          <w:rFonts w:cstheme="minorHAnsi"/>
          <w:noProof/>
        </w:rPr>
      </w:pPr>
      <w:r w:rsidRPr="00076572">
        <w:rPr>
          <w:rFonts w:cstheme="minorHAnsi"/>
          <w:noProof/>
        </w:rPr>
        <w:t>Análise Avançada contra Ameaças 2016, 10</w:t>
      </w:r>
    </w:p>
    <w:p w14:paraId="5D564AC9" w14:textId="77777777" w:rsidR="00076572" w:rsidRPr="00076572" w:rsidRDefault="00076572">
      <w:pPr>
        <w:pStyle w:val="Index1"/>
        <w:rPr>
          <w:rFonts w:cstheme="minorHAnsi"/>
          <w:noProof/>
        </w:rPr>
      </w:pPr>
      <w:r w:rsidRPr="00076572">
        <w:rPr>
          <w:rFonts w:cstheme="minorHAnsi"/>
          <w:noProof/>
        </w:rPr>
        <w:t>BizTalk Server 2013 R2, 10</w:t>
      </w:r>
    </w:p>
    <w:p w14:paraId="527FD71D" w14:textId="77777777" w:rsidR="00076572" w:rsidRPr="00076572" w:rsidRDefault="00076572">
      <w:pPr>
        <w:pStyle w:val="Index1"/>
        <w:rPr>
          <w:rFonts w:cstheme="minorHAnsi"/>
          <w:noProof/>
        </w:rPr>
      </w:pPr>
      <w:r w:rsidRPr="00076572">
        <w:rPr>
          <w:rFonts w:cstheme="minorHAnsi"/>
          <w:noProof/>
        </w:rPr>
        <w:t>BizTalk Server 2016 Branch, 10</w:t>
      </w:r>
    </w:p>
    <w:p w14:paraId="0D6C4210" w14:textId="77777777" w:rsidR="00076572" w:rsidRPr="00076572" w:rsidRDefault="00076572">
      <w:pPr>
        <w:pStyle w:val="Index1"/>
        <w:rPr>
          <w:rFonts w:cstheme="minorHAnsi"/>
          <w:noProof/>
        </w:rPr>
      </w:pPr>
      <w:r w:rsidRPr="00076572">
        <w:rPr>
          <w:rFonts w:cstheme="minorHAnsi"/>
          <w:noProof/>
        </w:rPr>
        <w:t>BizTalk Server 2016 Enterprise, 10</w:t>
      </w:r>
    </w:p>
    <w:p w14:paraId="0D2F2114" w14:textId="77777777" w:rsidR="00076572" w:rsidRPr="00076572" w:rsidRDefault="00076572">
      <w:pPr>
        <w:pStyle w:val="Index1"/>
        <w:rPr>
          <w:rFonts w:cstheme="minorHAnsi"/>
          <w:noProof/>
        </w:rPr>
      </w:pPr>
      <w:r w:rsidRPr="00076572">
        <w:rPr>
          <w:rFonts w:cstheme="minorHAnsi"/>
          <w:noProof/>
        </w:rPr>
        <w:t>BizTalk Server 2016 Standard, 10</w:t>
      </w:r>
    </w:p>
    <w:p w14:paraId="6414B7C2" w14:textId="77777777" w:rsidR="00076572" w:rsidRPr="00076572" w:rsidRDefault="00076572">
      <w:pPr>
        <w:pStyle w:val="Index1"/>
        <w:rPr>
          <w:rFonts w:cstheme="minorHAnsi"/>
          <w:noProof/>
        </w:rPr>
      </w:pPr>
      <w:r w:rsidRPr="00076572">
        <w:rPr>
          <w:rFonts w:cstheme="minorHAnsi"/>
          <w:noProof/>
        </w:rPr>
        <w:t>BizTalk Server Branch, 10</w:t>
      </w:r>
    </w:p>
    <w:p w14:paraId="09DA6FDC" w14:textId="77777777" w:rsidR="00076572" w:rsidRPr="00076572" w:rsidRDefault="00076572">
      <w:pPr>
        <w:pStyle w:val="Index1"/>
        <w:rPr>
          <w:rFonts w:cstheme="minorHAnsi"/>
          <w:noProof/>
        </w:rPr>
      </w:pPr>
      <w:r w:rsidRPr="00076572">
        <w:rPr>
          <w:rFonts w:cstheme="minorHAnsi"/>
          <w:noProof/>
        </w:rPr>
        <w:t>CAL do Skype For Business Server 2015 Plus, 22</w:t>
      </w:r>
    </w:p>
    <w:p w14:paraId="1C02115B" w14:textId="77777777" w:rsidR="00076572" w:rsidRPr="00076572" w:rsidRDefault="00076572">
      <w:pPr>
        <w:pStyle w:val="Index1"/>
        <w:rPr>
          <w:rFonts w:cstheme="minorHAnsi"/>
          <w:noProof/>
        </w:rPr>
      </w:pPr>
      <w:r w:rsidRPr="00076572">
        <w:rPr>
          <w:rFonts w:cstheme="minorHAnsi"/>
          <w:noProof/>
        </w:rPr>
        <w:t>CAL Empresarial, 19, 20, 22, 25</w:t>
      </w:r>
    </w:p>
    <w:p w14:paraId="1660A003" w14:textId="77777777" w:rsidR="00076572" w:rsidRPr="00076572" w:rsidRDefault="00076572">
      <w:pPr>
        <w:pStyle w:val="Index1"/>
        <w:rPr>
          <w:rFonts w:cstheme="minorHAnsi"/>
          <w:noProof/>
        </w:rPr>
      </w:pPr>
      <w:r w:rsidRPr="00076572">
        <w:rPr>
          <w:rFonts w:cstheme="minorHAnsi"/>
          <w:noProof/>
        </w:rPr>
        <w:t>CAL Empresarial do Skype For Business Server 2015, 22</w:t>
      </w:r>
    </w:p>
    <w:p w14:paraId="13E73F4D" w14:textId="77777777" w:rsidR="00076572" w:rsidRPr="00076572" w:rsidRDefault="00076572">
      <w:pPr>
        <w:pStyle w:val="Index1"/>
        <w:rPr>
          <w:rFonts w:cstheme="minorHAnsi"/>
          <w:noProof/>
        </w:rPr>
      </w:pPr>
      <w:r w:rsidRPr="00076572">
        <w:rPr>
          <w:rFonts w:cstheme="minorHAnsi"/>
          <w:noProof/>
        </w:rPr>
        <w:t>CAL Padrão do Skype For Business Server 2015, 22</w:t>
      </w:r>
    </w:p>
    <w:p w14:paraId="297426E5" w14:textId="77777777" w:rsidR="00076572" w:rsidRPr="00076572" w:rsidRDefault="00076572">
      <w:pPr>
        <w:pStyle w:val="Index1"/>
        <w:rPr>
          <w:rFonts w:cstheme="minorHAnsi"/>
          <w:noProof/>
        </w:rPr>
      </w:pPr>
      <w:r w:rsidRPr="00076572">
        <w:rPr>
          <w:rFonts w:cstheme="minorHAnsi"/>
          <w:noProof/>
        </w:rPr>
        <w:t>CAL Principal, 19, 20, 22, 25</w:t>
      </w:r>
    </w:p>
    <w:p w14:paraId="6804E253" w14:textId="77777777" w:rsidR="00076572" w:rsidRPr="00076572" w:rsidRDefault="00076572">
      <w:pPr>
        <w:pStyle w:val="Index1"/>
        <w:rPr>
          <w:rFonts w:cstheme="minorHAnsi"/>
          <w:noProof/>
        </w:rPr>
      </w:pPr>
      <w:r w:rsidRPr="00076572">
        <w:rPr>
          <w:rFonts w:cstheme="minorHAnsi"/>
          <w:noProof/>
        </w:rPr>
        <w:t>Convidado da Plataforma de Nuvem, 24, 25</w:t>
      </w:r>
    </w:p>
    <w:p w14:paraId="1E6B80C4" w14:textId="77777777" w:rsidR="00076572" w:rsidRPr="00076572" w:rsidRDefault="00076572">
      <w:pPr>
        <w:pStyle w:val="Index1"/>
        <w:rPr>
          <w:rFonts w:cstheme="minorHAnsi"/>
          <w:noProof/>
        </w:rPr>
      </w:pPr>
      <w:r w:rsidRPr="00076572">
        <w:rPr>
          <w:rFonts w:cstheme="minorHAnsi"/>
          <w:noProof/>
        </w:rPr>
        <w:t>Core Infrastructure Server Suite Datacenter, 11</w:t>
      </w:r>
    </w:p>
    <w:p w14:paraId="1D37A749" w14:textId="77777777" w:rsidR="00076572" w:rsidRPr="00076572" w:rsidRDefault="00076572">
      <w:pPr>
        <w:pStyle w:val="Index1"/>
        <w:rPr>
          <w:rFonts w:cstheme="minorHAnsi"/>
          <w:noProof/>
        </w:rPr>
      </w:pPr>
      <w:r w:rsidRPr="00076572">
        <w:rPr>
          <w:rFonts w:cstheme="minorHAnsi"/>
          <w:noProof/>
        </w:rPr>
        <w:t>Core Infrastructure Server Suite Standard, 11</w:t>
      </w:r>
    </w:p>
    <w:p w14:paraId="7B196B51" w14:textId="77777777" w:rsidR="00076572" w:rsidRPr="00076572" w:rsidRDefault="00076572">
      <w:pPr>
        <w:pStyle w:val="Index1"/>
        <w:rPr>
          <w:rFonts w:cstheme="minorHAnsi"/>
          <w:noProof/>
        </w:rPr>
      </w:pPr>
      <w:r w:rsidRPr="00076572">
        <w:rPr>
          <w:rFonts w:cstheme="minorHAnsi"/>
          <w:noProof/>
        </w:rPr>
        <w:t>Dynamics AX 2012 R2, 12</w:t>
      </w:r>
    </w:p>
    <w:p w14:paraId="1936ED6D" w14:textId="77777777" w:rsidR="00076572" w:rsidRPr="00076572" w:rsidRDefault="00076572">
      <w:pPr>
        <w:pStyle w:val="Index1"/>
        <w:rPr>
          <w:rFonts w:cstheme="minorHAnsi"/>
          <w:noProof/>
        </w:rPr>
      </w:pPr>
      <w:r w:rsidRPr="00076572">
        <w:rPr>
          <w:rFonts w:cstheme="minorHAnsi"/>
          <w:noProof/>
        </w:rPr>
        <w:t>Dynamics NAV 2013 R2, 27</w:t>
      </w:r>
    </w:p>
    <w:p w14:paraId="6B3F30C2" w14:textId="77777777" w:rsidR="00076572" w:rsidRPr="00076572" w:rsidRDefault="00076572">
      <w:pPr>
        <w:pStyle w:val="Index1"/>
        <w:rPr>
          <w:rFonts w:cstheme="minorHAnsi"/>
          <w:noProof/>
        </w:rPr>
      </w:pPr>
      <w:r w:rsidRPr="00076572">
        <w:rPr>
          <w:rFonts w:cstheme="minorHAnsi"/>
          <w:noProof/>
        </w:rPr>
        <w:t>Exchange Server 2013, 18</w:t>
      </w:r>
    </w:p>
    <w:p w14:paraId="723E6B39" w14:textId="77777777" w:rsidR="00076572" w:rsidRPr="00076572" w:rsidRDefault="00076572">
      <w:pPr>
        <w:pStyle w:val="Index1"/>
        <w:rPr>
          <w:rFonts w:cstheme="minorHAnsi"/>
          <w:noProof/>
        </w:rPr>
      </w:pPr>
      <w:r w:rsidRPr="00076572">
        <w:rPr>
          <w:rFonts w:cstheme="minorHAnsi"/>
          <w:noProof/>
        </w:rPr>
        <w:t>Exchange Server 2016 Basic, 18</w:t>
      </w:r>
    </w:p>
    <w:p w14:paraId="5FA46783" w14:textId="77777777" w:rsidR="00076572" w:rsidRPr="00076572" w:rsidRDefault="00076572">
      <w:pPr>
        <w:pStyle w:val="Index1"/>
        <w:rPr>
          <w:rFonts w:cstheme="minorHAnsi"/>
          <w:noProof/>
        </w:rPr>
      </w:pPr>
      <w:r w:rsidRPr="00076572">
        <w:rPr>
          <w:rFonts w:cstheme="minorHAnsi"/>
          <w:noProof/>
        </w:rPr>
        <w:t>Exchange Server 2016 Enterprise, 18, 19</w:t>
      </w:r>
    </w:p>
    <w:p w14:paraId="4123E588" w14:textId="77777777" w:rsidR="00076572" w:rsidRPr="00076572" w:rsidRDefault="00076572">
      <w:pPr>
        <w:pStyle w:val="Index1"/>
        <w:rPr>
          <w:rFonts w:cstheme="minorHAnsi"/>
          <w:noProof/>
        </w:rPr>
      </w:pPr>
      <w:r w:rsidRPr="00076572">
        <w:rPr>
          <w:rFonts w:cstheme="minorHAnsi"/>
          <w:noProof/>
        </w:rPr>
        <w:t>Exchange Server 2016 Standard, 18, 19</w:t>
      </w:r>
    </w:p>
    <w:p w14:paraId="19295D30" w14:textId="77777777" w:rsidR="00076572" w:rsidRPr="00076572" w:rsidRDefault="00076572">
      <w:pPr>
        <w:pStyle w:val="Index1"/>
        <w:rPr>
          <w:rFonts w:cstheme="minorHAnsi"/>
          <w:noProof/>
        </w:rPr>
      </w:pPr>
      <w:r w:rsidRPr="00076572">
        <w:rPr>
          <w:rFonts w:cstheme="minorHAnsi"/>
          <w:noProof/>
        </w:rPr>
        <w:t>Gerenciamento de Direitos do Active Directory do Windows Server 2016, 30, 31</w:t>
      </w:r>
    </w:p>
    <w:p w14:paraId="62E8B88D" w14:textId="77777777" w:rsidR="00076572" w:rsidRPr="00076572" w:rsidRDefault="00076572">
      <w:pPr>
        <w:pStyle w:val="Index1"/>
        <w:rPr>
          <w:rFonts w:cstheme="minorHAnsi"/>
          <w:noProof/>
        </w:rPr>
      </w:pPr>
      <w:r w:rsidRPr="00076572">
        <w:rPr>
          <w:rFonts w:cstheme="minorHAnsi"/>
          <w:noProof/>
        </w:rPr>
        <w:t>Lync para Mac 2011, 22</w:t>
      </w:r>
    </w:p>
    <w:p w14:paraId="14FCE951" w14:textId="77777777" w:rsidR="00076572" w:rsidRPr="00076572" w:rsidRDefault="00076572">
      <w:pPr>
        <w:pStyle w:val="Index1"/>
        <w:rPr>
          <w:rFonts w:cstheme="minorHAnsi"/>
          <w:noProof/>
        </w:rPr>
      </w:pPr>
      <w:r w:rsidRPr="00076572">
        <w:rPr>
          <w:rFonts w:cstheme="minorHAnsi"/>
          <w:noProof/>
        </w:rPr>
        <w:t>Lync Server 2013, 21</w:t>
      </w:r>
    </w:p>
    <w:p w14:paraId="458F9813" w14:textId="77777777" w:rsidR="00076572" w:rsidRPr="00076572" w:rsidRDefault="00076572">
      <w:pPr>
        <w:pStyle w:val="Index1"/>
        <w:rPr>
          <w:rFonts w:cstheme="minorHAnsi"/>
          <w:noProof/>
        </w:rPr>
      </w:pPr>
      <w:r w:rsidRPr="00076572">
        <w:rPr>
          <w:rFonts w:cstheme="minorHAnsi"/>
          <w:noProof/>
        </w:rPr>
        <w:t>Microsoft Application Virtualization Hosting para Desktops, 27</w:t>
      </w:r>
    </w:p>
    <w:p w14:paraId="30C9EDF7" w14:textId="77777777" w:rsidR="00076572" w:rsidRPr="00076572" w:rsidRDefault="00076572">
      <w:pPr>
        <w:pStyle w:val="Index1"/>
        <w:rPr>
          <w:rFonts w:cstheme="minorHAnsi"/>
          <w:noProof/>
        </w:rPr>
      </w:pPr>
      <w:r w:rsidRPr="00076572">
        <w:rPr>
          <w:rFonts w:cstheme="minorHAnsi"/>
          <w:noProof/>
        </w:rPr>
        <w:t>Microsoft Dynamics 365 Services Provider, 13</w:t>
      </w:r>
    </w:p>
    <w:p w14:paraId="4DBAE722" w14:textId="77777777" w:rsidR="00076572" w:rsidRPr="00076572" w:rsidRDefault="00076572">
      <w:pPr>
        <w:pStyle w:val="Index1"/>
        <w:rPr>
          <w:rFonts w:cstheme="minorHAnsi"/>
          <w:noProof/>
        </w:rPr>
      </w:pPr>
      <w:r w:rsidRPr="00076572">
        <w:rPr>
          <w:rFonts w:cstheme="minorHAnsi"/>
          <w:noProof/>
        </w:rPr>
        <w:t>Microsoft Dynamics AX 2012 R2, 12</w:t>
      </w:r>
    </w:p>
    <w:p w14:paraId="1641EB5B" w14:textId="77777777" w:rsidR="00076572" w:rsidRPr="00076572" w:rsidRDefault="00076572">
      <w:pPr>
        <w:pStyle w:val="Index1"/>
        <w:rPr>
          <w:rFonts w:cstheme="minorHAnsi"/>
          <w:noProof/>
        </w:rPr>
      </w:pPr>
      <w:r w:rsidRPr="00076572">
        <w:rPr>
          <w:rFonts w:cstheme="minorHAnsi"/>
          <w:noProof/>
        </w:rPr>
        <w:t>Microsoft Dynamics AX 2012 R3, 12, 13</w:t>
      </w:r>
    </w:p>
    <w:p w14:paraId="79EEBA07" w14:textId="77777777" w:rsidR="00076572" w:rsidRPr="00076572" w:rsidRDefault="00076572">
      <w:pPr>
        <w:pStyle w:val="Index1"/>
        <w:rPr>
          <w:rFonts w:cstheme="minorHAnsi"/>
          <w:noProof/>
        </w:rPr>
      </w:pPr>
      <w:r w:rsidRPr="00076572">
        <w:rPr>
          <w:rFonts w:cstheme="minorHAnsi"/>
          <w:noProof/>
        </w:rPr>
        <w:t>Microsoft Dynamics AX 2012 R3 Standard Commerce Server Core, 12</w:t>
      </w:r>
    </w:p>
    <w:p w14:paraId="566392AE" w14:textId="77777777" w:rsidR="00076572" w:rsidRPr="00076572" w:rsidRDefault="00076572">
      <w:pPr>
        <w:pStyle w:val="Index1"/>
        <w:rPr>
          <w:rFonts w:cstheme="minorHAnsi"/>
          <w:noProof/>
        </w:rPr>
      </w:pPr>
      <w:r w:rsidRPr="00076572">
        <w:rPr>
          <w:rFonts w:cstheme="minorHAnsi"/>
          <w:noProof/>
        </w:rPr>
        <w:t>Microsoft Dynamics CRM 2016, 13</w:t>
      </w:r>
    </w:p>
    <w:p w14:paraId="44FF0C08" w14:textId="77777777" w:rsidR="00076572" w:rsidRPr="00076572" w:rsidRDefault="00076572">
      <w:pPr>
        <w:pStyle w:val="Index1"/>
        <w:rPr>
          <w:rFonts w:cstheme="minorHAnsi"/>
          <w:noProof/>
        </w:rPr>
      </w:pPr>
      <w:r w:rsidRPr="00076572">
        <w:rPr>
          <w:rFonts w:cstheme="minorHAnsi"/>
          <w:noProof/>
        </w:rPr>
        <w:t>Microsoft Dynamics GP 2015 R2, 15</w:t>
      </w:r>
    </w:p>
    <w:p w14:paraId="077D5B30" w14:textId="77777777" w:rsidR="00076572" w:rsidRPr="00076572" w:rsidRDefault="00076572">
      <w:pPr>
        <w:pStyle w:val="Index1"/>
        <w:rPr>
          <w:rFonts w:cstheme="minorHAnsi"/>
          <w:noProof/>
        </w:rPr>
      </w:pPr>
      <w:r w:rsidRPr="00076572">
        <w:rPr>
          <w:rFonts w:cstheme="minorHAnsi"/>
          <w:noProof/>
        </w:rPr>
        <w:t>Microsoft Dynamics GP 2016, 15, 16</w:t>
      </w:r>
    </w:p>
    <w:p w14:paraId="6F1FF077" w14:textId="77777777" w:rsidR="00076572" w:rsidRPr="00076572" w:rsidRDefault="00076572">
      <w:pPr>
        <w:pStyle w:val="Index1"/>
        <w:rPr>
          <w:rFonts w:cstheme="minorHAnsi"/>
          <w:noProof/>
        </w:rPr>
      </w:pPr>
      <w:r w:rsidRPr="00076572">
        <w:rPr>
          <w:rFonts w:cstheme="minorHAnsi"/>
          <w:noProof/>
        </w:rPr>
        <w:t>Microsoft Dynamics NAV 2015, 14</w:t>
      </w:r>
    </w:p>
    <w:p w14:paraId="3758EFA1" w14:textId="77777777" w:rsidR="00076572" w:rsidRPr="00076572" w:rsidRDefault="00076572">
      <w:pPr>
        <w:pStyle w:val="Index1"/>
        <w:rPr>
          <w:rFonts w:cstheme="minorHAnsi"/>
          <w:noProof/>
        </w:rPr>
      </w:pPr>
      <w:r w:rsidRPr="00076572">
        <w:rPr>
          <w:rFonts w:cstheme="minorHAnsi"/>
          <w:noProof/>
        </w:rPr>
        <w:t>Microsoft Dynamics NAV 2016, 14</w:t>
      </w:r>
    </w:p>
    <w:p w14:paraId="69EDCAA1" w14:textId="77777777" w:rsidR="00076572" w:rsidRPr="00076572" w:rsidRDefault="00076572">
      <w:pPr>
        <w:pStyle w:val="Index1"/>
        <w:rPr>
          <w:rFonts w:cstheme="minorHAnsi"/>
          <w:noProof/>
        </w:rPr>
      </w:pPr>
      <w:r w:rsidRPr="00076572">
        <w:rPr>
          <w:rFonts w:cstheme="minorHAnsi"/>
          <w:noProof/>
        </w:rPr>
        <w:t>Microsoft Dynamics SL 2011, 16</w:t>
      </w:r>
    </w:p>
    <w:p w14:paraId="628365D7" w14:textId="77777777" w:rsidR="00076572" w:rsidRPr="00076572" w:rsidRDefault="00076572">
      <w:pPr>
        <w:pStyle w:val="Index1"/>
        <w:rPr>
          <w:rFonts w:cstheme="minorHAnsi"/>
          <w:noProof/>
        </w:rPr>
      </w:pPr>
      <w:r w:rsidRPr="00076572">
        <w:rPr>
          <w:rFonts w:cstheme="minorHAnsi"/>
          <w:noProof/>
        </w:rPr>
        <w:t>Microsoft Dynamics SL 2015, 16, 17</w:t>
      </w:r>
    </w:p>
    <w:p w14:paraId="65E6E3C3" w14:textId="77777777" w:rsidR="00076572" w:rsidRPr="00076572" w:rsidRDefault="00076572">
      <w:pPr>
        <w:pStyle w:val="Index1"/>
        <w:rPr>
          <w:rFonts w:cstheme="minorHAnsi"/>
          <w:noProof/>
        </w:rPr>
      </w:pPr>
      <w:r w:rsidRPr="00076572">
        <w:rPr>
          <w:rFonts w:cstheme="minorHAnsi"/>
          <w:noProof/>
        </w:rPr>
        <w:t>Microsoft Identity Manager 2016, 30, 31</w:t>
      </w:r>
    </w:p>
    <w:p w14:paraId="65BC96F0" w14:textId="77777777" w:rsidR="00076572" w:rsidRPr="00076572" w:rsidRDefault="00076572">
      <w:pPr>
        <w:pStyle w:val="Index1"/>
        <w:rPr>
          <w:rFonts w:cstheme="minorHAnsi"/>
          <w:noProof/>
        </w:rPr>
      </w:pPr>
      <w:r w:rsidRPr="00076572">
        <w:rPr>
          <w:rFonts w:cstheme="minorHAnsi"/>
          <w:noProof/>
        </w:rPr>
        <w:t>Microsoft User Experience Virtualization Hosting para Desktops, 28</w:t>
      </w:r>
    </w:p>
    <w:p w14:paraId="0EF772FF" w14:textId="77777777" w:rsidR="00076572" w:rsidRPr="00076572" w:rsidRDefault="00076572">
      <w:pPr>
        <w:pStyle w:val="Index1"/>
        <w:rPr>
          <w:rFonts w:cstheme="minorHAnsi"/>
          <w:noProof/>
        </w:rPr>
      </w:pPr>
      <w:r w:rsidRPr="00076572">
        <w:rPr>
          <w:rFonts w:cstheme="minorHAnsi"/>
          <w:noProof/>
        </w:rPr>
        <w:t>Office 2013, 17</w:t>
      </w:r>
    </w:p>
    <w:p w14:paraId="46035323" w14:textId="77777777" w:rsidR="00076572" w:rsidRPr="00076572" w:rsidRDefault="00076572">
      <w:pPr>
        <w:pStyle w:val="Index1"/>
        <w:rPr>
          <w:rFonts w:cstheme="minorHAnsi"/>
          <w:noProof/>
        </w:rPr>
      </w:pPr>
      <w:r w:rsidRPr="00076572">
        <w:rPr>
          <w:rFonts w:cstheme="minorHAnsi"/>
          <w:noProof/>
        </w:rPr>
        <w:t>Office 365 Enterprise, 22</w:t>
      </w:r>
    </w:p>
    <w:p w14:paraId="08994FE4" w14:textId="77777777" w:rsidR="00076572" w:rsidRPr="00076572" w:rsidRDefault="00076572">
      <w:pPr>
        <w:pStyle w:val="Index1"/>
        <w:rPr>
          <w:rFonts w:cstheme="minorHAnsi"/>
          <w:noProof/>
        </w:rPr>
      </w:pPr>
      <w:r w:rsidRPr="00076572">
        <w:rPr>
          <w:rFonts w:cstheme="minorHAnsi"/>
          <w:noProof/>
        </w:rPr>
        <w:t>Office Multi Language Pack 2013, 17</w:t>
      </w:r>
    </w:p>
    <w:p w14:paraId="7C9AA010" w14:textId="77777777" w:rsidR="00076572" w:rsidRPr="00076572" w:rsidRDefault="00076572">
      <w:pPr>
        <w:pStyle w:val="Index1"/>
        <w:rPr>
          <w:rFonts w:cstheme="minorHAnsi"/>
          <w:noProof/>
        </w:rPr>
      </w:pPr>
      <w:r w:rsidRPr="00076572">
        <w:rPr>
          <w:rFonts w:cstheme="minorHAnsi"/>
          <w:noProof/>
          <w:lang w:val="fr-FR"/>
        </w:rPr>
        <w:t>Office Professional Plus 2016</w:t>
      </w:r>
      <w:r w:rsidRPr="00076572">
        <w:rPr>
          <w:rFonts w:cstheme="minorHAnsi"/>
          <w:noProof/>
        </w:rPr>
        <w:t>, 17</w:t>
      </w:r>
    </w:p>
    <w:p w14:paraId="52FB7588" w14:textId="77777777" w:rsidR="00076572" w:rsidRPr="00076572" w:rsidRDefault="00076572">
      <w:pPr>
        <w:pStyle w:val="Index1"/>
        <w:rPr>
          <w:rFonts w:cstheme="minorHAnsi"/>
          <w:noProof/>
        </w:rPr>
      </w:pPr>
      <w:r w:rsidRPr="00076572">
        <w:rPr>
          <w:rFonts w:cstheme="minorHAnsi"/>
          <w:noProof/>
        </w:rPr>
        <w:t>Office Standard 2016, 17</w:t>
      </w:r>
    </w:p>
    <w:p w14:paraId="13D8B5A8" w14:textId="77777777" w:rsidR="00076572" w:rsidRPr="00076572" w:rsidRDefault="00076572">
      <w:pPr>
        <w:pStyle w:val="Index1"/>
        <w:rPr>
          <w:rFonts w:cstheme="minorHAnsi"/>
          <w:noProof/>
        </w:rPr>
      </w:pPr>
      <w:r w:rsidRPr="00076572">
        <w:rPr>
          <w:rFonts w:cstheme="minorHAnsi"/>
          <w:noProof/>
        </w:rPr>
        <w:t>Office Web Apps, 3</w:t>
      </w:r>
    </w:p>
    <w:p w14:paraId="7BBD99F0" w14:textId="77777777" w:rsidR="00076572" w:rsidRPr="00076572" w:rsidRDefault="00076572">
      <w:pPr>
        <w:pStyle w:val="Index1"/>
        <w:rPr>
          <w:rFonts w:cstheme="minorHAnsi"/>
          <w:noProof/>
        </w:rPr>
      </w:pPr>
      <w:r w:rsidRPr="00076572">
        <w:rPr>
          <w:rFonts w:cstheme="minorHAnsi"/>
          <w:noProof/>
        </w:rPr>
        <w:t>Pacote da Plataforma de Nuvem, 9, 24, 25</w:t>
      </w:r>
    </w:p>
    <w:p w14:paraId="33C776F6" w14:textId="77777777" w:rsidR="00076572" w:rsidRPr="00076572" w:rsidRDefault="00076572">
      <w:pPr>
        <w:pStyle w:val="Index1"/>
        <w:rPr>
          <w:rFonts w:cstheme="minorHAnsi"/>
          <w:noProof/>
        </w:rPr>
      </w:pPr>
      <w:r w:rsidRPr="00076572">
        <w:rPr>
          <w:rFonts w:cstheme="minorHAnsi"/>
          <w:noProof/>
        </w:rPr>
        <w:t>Pacote de Produtividade, 19, 20, 21, 25</w:t>
      </w:r>
    </w:p>
    <w:p w14:paraId="062B8F11" w14:textId="77777777" w:rsidR="00076572" w:rsidRPr="00076572" w:rsidRDefault="00076572">
      <w:pPr>
        <w:pStyle w:val="Index1"/>
        <w:rPr>
          <w:rFonts w:cstheme="minorHAnsi"/>
          <w:noProof/>
        </w:rPr>
      </w:pPr>
      <w:r w:rsidRPr="00076572">
        <w:rPr>
          <w:rFonts w:cstheme="minorHAnsi"/>
          <w:noProof/>
        </w:rPr>
        <w:t>Pacote do Windows Azure para Windows Server, 24</w:t>
      </w:r>
    </w:p>
    <w:p w14:paraId="501C2E88" w14:textId="77777777" w:rsidR="00076572" w:rsidRPr="00076572" w:rsidRDefault="00076572">
      <w:pPr>
        <w:pStyle w:val="Index1"/>
        <w:rPr>
          <w:rFonts w:cstheme="minorHAnsi"/>
          <w:noProof/>
        </w:rPr>
      </w:pPr>
      <w:r w:rsidRPr="00076572">
        <w:rPr>
          <w:rFonts w:cstheme="minorHAnsi"/>
          <w:noProof/>
        </w:rPr>
        <w:t>Productivity Suite, 20</w:t>
      </w:r>
    </w:p>
    <w:p w14:paraId="6431E973" w14:textId="77777777" w:rsidR="00076572" w:rsidRPr="00076572" w:rsidRDefault="00076572">
      <w:pPr>
        <w:pStyle w:val="Index1"/>
        <w:rPr>
          <w:rFonts w:cstheme="minorHAnsi"/>
          <w:noProof/>
        </w:rPr>
      </w:pPr>
      <w:r w:rsidRPr="00076572">
        <w:rPr>
          <w:rFonts w:cstheme="minorHAnsi"/>
          <w:noProof/>
        </w:rPr>
        <w:t>Project 2013, 17</w:t>
      </w:r>
    </w:p>
    <w:p w14:paraId="69D5DD02" w14:textId="77777777" w:rsidR="00076572" w:rsidRPr="00076572" w:rsidRDefault="00076572">
      <w:pPr>
        <w:pStyle w:val="Index1"/>
        <w:rPr>
          <w:rFonts w:cstheme="minorHAnsi"/>
          <w:noProof/>
        </w:rPr>
      </w:pPr>
      <w:r w:rsidRPr="00076572">
        <w:rPr>
          <w:rFonts w:cstheme="minorHAnsi"/>
          <w:noProof/>
        </w:rPr>
        <w:t>Project 2016 Professional, 17, 18</w:t>
      </w:r>
    </w:p>
    <w:p w14:paraId="4C8C75B6" w14:textId="77777777" w:rsidR="00076572" w:rsidRPr="00076572" w:rsidRDefault="00076572">
      <w:pPr>
        <w:pStyle w:val="Index1"/>
        <w:rPr>
          <w:rFonts w:cstheme="minorHAnsi"/>
          <w:noProof/>
        </w:rPr>
      </w:pPr>
      <w:r w:rsidRPr="00076572">
        <w:rPr>
          <w:rFonts w:cstheme="minorHAnsi"/>
          <w:noProof/>
        </w:rPr>
        <w:t>Project 2016 Standard, 17, 18</w:t>
      </w:r>
    </w:p>
    <w:p w14:paraId="438C94BE" w14:textId="77777777" w:rsidR="00076572" w:rsidRPr="00076572" w:rsidRDefault="00076572">
      <w:pPr>
        <w:pStyle w:val="Index1"/>
        <w:rPr>
          <w:rFonts w:cstheme="minorHAnsi"/>
          <w:noProof/>
        </w:rPr>
      </w:pPr>
      <w:r w:rsidRPr="00076572">
        <w:rPr>
          <w:rFonts w:cstheme="minorHAnsi"/>
          <w:noProof/>
        </w:rPr>
        <w:t>Project Server 2013, 19, 20</w:t>
      </w:r>
    </w:p>
    <w:p w14:paraId="03331DC3" w14:textId="77777777" w:rsidR="00076572" w:rsidRPr="00076572" w:rsidRDefault="00076572">
      <w:pPr>
        <w:pStyle w:val="Index1"/>
        <w:rPr>
          <w:rFonts w:cstheme="minorHAnsi"/>
          <w:noProof/>
        </w:rPr>
      </w:pPr>
      <w:r w:rsidRPr="00076572">
        <w:rPr>
          <w:rFonts w:cstheme="minorHAnsi"/>
          <w:noProof/>
        </w:rPr>
        <w:t>Project Server 2016, 19</w:t>
      </w:r>
    </w:p>
    <w:p w14:paraId="5B09620F" w14:textId="77777777" w:rsidR="00076572" w:rsidRPr="00076572" w:rsidRDefault="00076572">
      <w:pPr>
        <w:pStyle w:val="Index1"/>
        <w:rPr>
          <w:rFonts w:cstheme="minorHAnsi"/>
          <w:noProof/>
        </w:rPr>
      </w:pPr>
      <w:r w:rsidRPr="00076572">
        <w:rPr>
          <w:rFonts w:cstheme="minorHAnsi"/>
          <w:noProof/>
        </w:rPr>
        <w:t>R Server 2016 Hadoop, 23</w:t>
      </w:r>
    </w:p>
    <w:p w14:paraId="1203B757" w14:textId="77777777" w:rsidR="00076572" w:rsidRPr="00076572" w:rsidRDefault="00076572">
      <w:pPr>
        <w:pStyle w:val="Index1"/>
        <w:rPr>
          <w:rFonts w:cstheme="minorHAnsi"/>
          <w:noProof/>
        </w:rPr>
      </w:pPr>
      <w:r w:rsidRPr="00076572">
        <w:rPr>
          <w:rFonts w:cstheme="minorHAnsi"/>
          <w:noProof/>
        </w:rPr>
        <w:t>R Server 2016 no Linux, 23</w:t>
      </w:r>
    </w:p>
    <w:p w14:paraId="339D3F93" w14:textId="77777777" w:rsidR="00076572" w:rsidRPr="00076572" w:rsidRDefault="00076572">
      <w:pPr>
        <w:pStyle w:val="Index1"/>
        <w:rPr>
          <w:rFonts w:cstheme="minorHAnsi"/>
          <w:noProof/>
        </w:rPr>
      </w:pPr>
      <w:r w:rsidRPr="00076572">
        <w:rPr>
          <w:rFonts w:cstheme="minorHAnsi"/>
          <w:noProof/>
        </w:rPr>
        <w:t>R2 do Windows Server 2012, 30</w:t>
      </w:r>
    </w:p>
    <w:p w14:paraId="329CC25F" w14:textId="77777777" w:rsidR="00076572" w:rsidRPr="00076572" w:rsidRDefault="00076572">
      <w:pPr>
        <w:pStyle w:val="Index1"/>
        <w:rPr>
          <w:rFonts w:cstheme="minorHAnsi"/>
          <w:noProof/>
        </w:rPr>
      </w:pPr>
      <w:r w:rsidRPr="00076572">
        <w:rPr>
          <w:rFonts w:cstheme="minorHAnsi"/>
          <w:noProof/>
        </w:rPr>
        <w:t>SAL do Hosted Exchange Standard, 19, 25</w:t>
      </w:r>
    </w:p>
    <w:p w14:paraId="42D9736E" w14:textId="77777777" w:rsidR="00076572" w:rsidRPr="00076572" w:rsidRDefault="00076572">
      <w:pPr>
        <w:pStyle w:val="Index1"/>
        <w:rPr>
          <w:rFonts w:cstheme="minorHAnsi"/>
          <w:noProof/>
        </w:rPr>
      </w:pPr>
      <w:r w:rsidRPr="00076572">
        <w:rPr>
          <w:rFonts w:cstheme="minorHAnsi"/>
          <w:noProof/>
        </w:rPr>
        <w:t>Serviços de Área de Trabalho Remota do Windows Server 2016, 30, 31</w:t>
      </w:r>
    </w:p>
    <w:p w14:paraId="2B2E104A" w14:textId="77777777" w:rsidR="00076572" w:rsidRPr="00076572" w:rsidRDefault="00076572">
      <w:pPr>
        <w:pStyle w:val="Index1"/>
        <w:rPr>
          <w:rFonts w:cstheme="minorHAnsi"/>
          <w:noProof/>
        </w:rPr>
      </w:pPr>
      <w:r w:rsidRPr="00076572">
        <w:rPr>
          <w:rFonts w:cstheme="minorHAnsi"/>
          <w:noProof/>
        </w:rPr>
        <w:t>Servidor do Office Online, 17</w:t>
      </w:r>
    </w:p>
    <w:p w14:paraId="2133ABBE" w14:textId="77777777" w:rsidR="00076572" w:rsidRPr="00076572" w:rsidRDefault="00076572">
      <w:pPr>
        <w:pStyle w:val="Index1"/>
        <w:rPr>
          <w:rFonts w:cstheme="minorHAnsi"/>
          <w:noProof/>
        </w:rPr>
      </w:pPr>
      <w:r w:rsidRPr="00076572">
        <w:rPr>
          <w:rFonts w:cstheme="minorHAnsi"/>
          <w:noProof/>
        </w:rPr>
        <w:t>SharePoint 2016 Hosting, 20</w:t>
      </w:r>
    </w:p>
    <w:p w14:paraId="56506F17" w14:textId="77777777" w:rsidR="00076572" w:rsidRPr="00076572" w:rsidRDefault="00076572">
      <w:pPr>
        <w:pStyle w:val="Index1"/>
        <w:rPr>
          <w:rFonts w:cstheme="minorHAnsi"/>
          <w:noProof/>
        </w:rPr>
      </w:pPr>
      <w:r w:rsidRPr="00076572">
        <w:rPr>
          <w:rFonts w:cstheme="minorHAnsi"/>
          <w:noProof/>
        </w:rPr>
        <w:t>SharePoint Server 2013, 20</w:t>
      </w:r>
    </w:p>
    <w:p w14:paraId="66C2A1BD" w14:textId="77777777" w:rsidR="00076572" w:rsidRPr="00076572" w:rsidRDefault="00076572">
      <w:pPr>
        <w:pStyle w:val="Index1"/>
        <w:rPr>
          <w:rFonts w:cstheme="minorHAnsi"/>
          <w:noProof/>
        </w:rPr>
      </w:pPr>
      <w:r w:rsidRPr="00076572">
        <w:rPr>
          <w:rFonts w:cstheme="minorHAnsi"/>
          <w:noProof/>
        </w:rPr>
        <w:t>SharePoint Server 2016 Standard, 20, 25</w:t>
      </w:r>
    </w:p>
    <w:p w14:paraId="53C3CE70" w14:textId="77777777" w:rsidR="00076572" w:rsidRPr="00076572" w:rsidRDefault="00076572">
      <w:pPr>
        <w:pStyle w:val="Index1"/>
        <w:rPr>
          <w:rFonts w:cstheme="minorHAnsi"/>
          <w:noProof/>
        </w:rPr>
      </w:pPr>
      <w:r w:rsidRPr="00076572">
        <w:rPr>
          <w:rFonts w:cstheme="minorHAnsi"/>
          <w:noProof/>
        </w:rPr>
        <w:t>SharePoint Server Standard, 20</w:t>
      </w:r>
    </w:p>
    <w:p w14:paraId="19D3856B" w14:textId="77777777" w:rsidR="00076572" w:rsidRPr="00076572" w:rsidRDefault="00076572">
      <w:pPr>
        <w:pStyle w:val="Index1"/>
        <w:rPr>
          <w:rFonts w:cstheme="minorHAnsi"/>
          <w:noProof/>
        </w:rPr>
      </w:pPr>
      <w:r w:rsidRPr="00076572">
        <w:rPr>
          <w:rFonts w:cstheme="minorHAnsi"/>
          <w:noProof/>
        </w:rPr>
        <w:t>Sistema Operacional Windows Desktop, 30</w:t>
      </w:r>
    </w:p>
    <w:p w14:paraId="62B20E78" w14:textId="77777777" w:rsidR="00076572" w:rsidRPr="00076572" w:rsidRDefault="00076572">
      <w:pPr>
        <w:pStyle w:val="Index1"/>
        <w:rPr>
          <w:rFonts w:cstheme="minorHAnsi"/>
          <w:noProof/>
        </w:rPr>
      </w:pPr>
      <w:r w:rsidRPr="00076572">
        <w:rPr>
          <w:rFonts w:cstheme="minorHAnsi"/>
          <w:noProof/>
        </w:rPr>
        <w:t>Skype for Business 2015 Enterprise Plus, 21</w:t>
      </w:r>
    </w:p>
    <w:p w14:paraId="63E1FF10" w14:textId="77777777" w:rsidR="00076572" w:rsidRPr="00076572" w:rsidRDefault="00076572">
      <w:pPr>
        <w:pStyle w:val="Index1"/>
        <w:rPr>
          <w:rFonts w:cstheme="minorHAnsi"/>
          <w:noProof/>
        </w:rPr>
      </w:pPr>
      <w:r w:rsidRPr="00076572">
        <w:rPr>
          <w:rFonts w:cstheme="minorHAnsi"/>
          <w:noProof/>
        </w:rPr>
        <w:t>Skype for Business Server 2015 Enterprise, 21, 22</w:t>
      </w:r>
    </w:p>
    <w:p w14:paraId="7002F11C" w14:textId="77777777" w:rsidR="00076572" w:rsidRPr="00076572" w:rsidRDefault="00076572">
      <w:pPr>
        <w:pStyle w:val="Index1"/>
        <w:rPr>
          <w:rFonts w:cstheme="minorHAnsi"/>
          <w:noProof/>
        </w:rPr>
      </w:pPr>
      <w:r w:rsidRPr="00076572">
        <w:rPr>
          <w:rFonts w:cstheme="minorHAnsi"/>
          <w:noProof/>
        </w:rPr>
        <w:t>Skype for Business Server 2015 Plus, 21, 22</w:t>
      </w:r>
    </w:p>
    <w:p w14:paraId="3BE8B961" w14:textId="77777777" w:rsidR="00076572" w:rsidRPr="00076572" w:rsidRDefault="00076572">
      <w:pPr>
        <w:pStyle w:val="Index1"/>
        <w:rPr>
          <w:rFonts w:cstheme="minorHAnsi"/>
          <w:noProof/>
        </w:rPr>
      </w:pPr>
      <w:r w:rsidRPr="00076572">
        <w:rPr>
          <w:rFonts w:cstheme="minorHAnsi"/>
          <w:noProof/>
        </w:rPr>
        <w:t>Skype for Business Server 2015 Standard, 21, 25</w:t>
      </w:r>
    </w:p>
    <w:p w14:paraId="6A1CA1F7" w14:textId="77777777" w:rsidR="00076572" w:rsidRPr="00076572" w:rsidRDefault="00076572">
      <w:pPr>
        <w:pStyle w:val="Index1"/>
        <w:rPr>
          <w:rFonts w:cstheme="minorHAnsi"/>
          <w:noProof/>
        </w:rPr>
      </w:pPr>
      <w:r w:rsidRPr="00076572">
        <w:rPr>
          <w:rFonts w:cstheme="minorHAnsi"/>
          <w:noProof/>
        </w:rPr>
        <w:t>SQL Server 2012, 23, 24</w:t>
      </w:r>
    </w:p>
    <w:p w14:paraId="677E77DD" w14:textId="77777777" w:rsidR="00076572" w:rsidRPr="00076572" w:rsidRDefault="00076572">
      <w:pPr>
        <w:pStyle w:val="Index1"/>
        <w:rPr>
          <w:rFonts w:cstheme="minorHAnsi"/>
          <w:noProof/>
        </w:rPr>
      </w:pPr>
      <w:r w:rsidRPr="00076572">
        <w:rPr>
          <w:rFonts w:cstheme="minorHAnsi"/>
          <w:noProof/>
        </w:rPr>
        <w:t>SQL Server 2014, 23</w:t>
      </w:r>
    </w:p>
    <w:p w14:paraId="79C95224" w14:textId="77777777" w:rsidR="00076572" w:rsidRPr="00076572" w:rsidRDefault="00076572">
      <w:pPr>
        <w:pStyle w:val="Index1"/>
        <w:rPr>
          <w:rFonts w:cstheme="minorHAnsi"/>
          <w:noProof/>
        </w:rPr>
      </w:pPr>
      <w:r w:rsidRPr="00076572">
        <w:rPr>
          <w:rFonts w:cstheme="minorHAnsi"/>
          <w:noProof/>
        </w:rPr>
        <w:t>SQL Server 2016 Enterprise Core, 23</w:t>
      </w:r>
    </w:p>
    <w:p w14:paraId="3B612EC2" w14:textId="77777777" w:rsidR="00076572" w:rsidRPr="00076572" w:rsidRDefault="00076572">
      <w:pPr>
        <w:pStyle w:val="Index1"/>
        <w:rPr>
          <w:rFonts w:cstheme="minorHAnsi"/>
          <w:noProof/>
        </w:rPr>
      </w:pPr>
      <w:r w:rsidRPr="00076572">
        <w:rPr>
          <w:rFonts w:cstheme="minorHAnsi"/>
          <w:noProof/>
        </w:rPr>
        <w:t>SQL Server 2016 Standard, 23</w:t>
      </w:r>
    </w:p>
    <w:p w14:paraId="1A4B8FBC" w14:textId="77777777" w:rsidR="00076572" w:rsidRPr="00076572" w:rsidRDefault="00076572">
      <w:pPr>
        <w:pStyle w:val="Index1"/>
        <w:rPr>
          <w:rFonts w:cstheme="minorHAnsi"/>
          <w:noProof/>
        </w:rPr>
      </w:pPr>
      <w:r w:rsidRPr="00076572">
        <w:rPr>
          <w:rFonts w:cstheme="minorHAnsi"/>
          <w:noProof/>
        </w:rPr>
        <w:t>SQL Server 2016 Standard Core, 23</w:t>
      </w:r>
    </w:p>
    <w:p w14:paraId="5FD5EF2B" w14:textId="77777777" w:rsidR="00076572" w:rsidRPr="00076572" w:rsidRDefault="00076572">
      <w:pPr>
        <w:pStyle w:val="Index1"/>
        <w:rPr>
          <w:rFonts w:cstheme="minorHAnsi"/>
          <w:noProof/>
        </w:rPr>
      </w:pPr>
      <w:r w:rsidRPr="00076572">
        <w:rPr>
          <w:rFonts w:cstheme="minorHAnsi"/>
          <w:noProof/>
        </w:rPr>
        <w:t>SQL Server 2016 Web Core, 23</w:t>
      </w:r>
    </w:p>
    <w:p w14:paraId="2D453697" w14:textId="77777777" w:rsidR="00076572" w:rsidRPr="00076572" w:rsidRDefault="00076572">
      <w:pPr>
        <w:pStyle w:val="Index1"/>
        <w:rPr>
          <w:rFonts w:cstheme="minorHAnsi"/>
          <w:noProof/>
        </w:rPr>
      </w:pPr>
      <w:r w:rsidRPr="00076572">
        <w:rPr>
          <w:rFonts w:cstheme="minorHAnsi"/>
          <w:noProof/>
        </w:rPr>
        <w:t>System Center 2012 R2, 24, 25</w:t>
      </w:r>
    </w:p>
    <w:p w14:paraId="534BFCE5" w14:textId="77777777" w:rsidR="00076572" w:rsidRPr="00076572" w:rsidRDefault="00076572">
      <w:pPr>
        <w:pStyle w:val="Index1"/>
        <w:rPr>
          <w:rFonts w:cstheme="minorHAnsi"/>
          <w:noProof/>
        </w:rPr>
      </w:pPr>
      <w:r w:rsidRPr="00076572">
        <w:rPr>
          <w:rFonts w:cstheme="minorHAnsi"/>
          <w:noProof/>
        </w:rPr>
        <w:t>System Center 2016 Data Protection Manager, 25, 26</w:t>
      </w:r>
    </w:p>
    <w:p w14:paraId="2531C651" w14:textId="77777777" w:rsidR="00076572" w:rsidRPr="00076572" w:rsidRDefault="00076572">
      <w:pPr>
        <w:pStyle w:val="Index1"/>
        <w:rPr>
          <w:rFonts w:cstheme="minorHAnsi"/>
          <w:noProof/>
        </w:rPr>
      </w:pPr>
      <w:r w:rsidRPr="00076572">
        <w:rPr>
          <w:rFonts w:cstheme="minorHAnsi"/>
          <w:noProof/>
        </w:rPr>
        <w:t>System Center 2016 Datacenter, 25, 27</w:t>
      </w:r>
    </w:p>
    <w:p w14:paraId="0191E533" w14:textId="77777777" w:rsidR="00076572" w:rsidRPr="00076572" w:rsidRDefault="00076572">
      <w:pPr>
        <w:pStyle w:val="Index1"/>
        <w:rPr>
          <w:rFonts w:cstheme="minorHAnsi"/>
          <w:noProof/>
        </w:rPr>
      </w:pPr>
      <w:r w:rsidRPr="00076572">
        <w:rPr>
          <w:rFonts w:cstheme="minorHAnsi"/>
          <w:noProof/>
          <w:color w:val="000000" w:themeColor="text1"/>
        </w:rPr>
        <w:t>System Center 2016 Operations Manager</w:t>
      </w:r>
      <w:r w:rsidRPr="00076572">
        <w:rPr>
          <w:rFonts w:cstheme="minorHAnsi"/>
          <w:noProof/>
        </w:rPr>
        <w:t>, 26</w:t>
      </w:r>
    </w:p>
    <w:p w14:paraId="55128BD9" w14:textId="77777777" w:rsidR="00076572" w:rsidRPr="00076572" w:rsidRDefault="00076572">
      <w:pPr>
        <w:pStyle w:val="Index1"/>
        <w:rPr>
          <w:rFonts w:cstheme="minorHAnsi"/>
          <w:noProof/>
        </w:rPr>
      </w:pPr>
      <w:r w:rsidRPr="00076572">
        <w:rPr>
          <w:rFonts w:cstheme="minorHAnsi"/>
          <w:noProof/>
        </w:rPr>
        <w:t>System Center 2016 Orchestrator, 25, 26</w:t>
      </w:r>
    </w:p>
    <w:p w14:paraId="438BF81F" w14:textId="77777777" w:rsidR="00076572" w:rsidRPr="00076572" w:rsidRDefault="00076572">
      <w:pPr>
        <w:pStyle w:val="Index1"/>
        <w:rPr>
          <w:rFonts w:cstheme="minorHAnsi"/>
          <w:noProof/>
        </w:rPr>
      </w:pPr>
      <w:r w:rsidRPr="00076572">
        <w:rPr>
          <w:rFonts w:cstheme="minorHAnsi"/>
          <w:noProof/>
          <w:color w:val="000000" w:themeColor="text1"/>
        </w:rPr>
        <w:t>System Center 2016 Service Manager</w:t>
      </w:r>
      <w:r w:rsidRPr="00076572">
        <w:rPr>
          <w:rFonts w:cstheme="minorHAnsi"/>
          <w:noProof/>
        </w:rPr>
        <w:t>, 26</w:t>
      </w:r>
    </w:p>
    <w:p w14:paraId="6BBA9EF7" w14:textId="77777777" w:rsidR="00076572" w:rsidRPr="00076572" w:rsidRDefault="00076572">
      <w:pPr>
        <w:pStyle w:val="Index1"/>
        <w:rPr>
          <w:rFonts w:cstheme="minorHAnsi"/>
          <w:noProof/>
        </w:rPr>
      </w:pPr>
      <w:r w:rsidRPr="00076572">
        <w:rPr>
          <w:rFonts w:cstheme="minorHAnsi"/>
          <w:noProof/>
        </w:rPr>
        <w:t>System Center 2016 Standard, 25, 27</w:t>
      </w:r>
    </w:p>
    <w:p w14:paraId="71716489" w14:textId="77777777" w:rsidR="00076572" w:rsidRPr="00076572" w:rsidRDefault="00076572">
      <w:pPr>
        <w:pStyle w:val="Index1"/>
        <w:rPr>
          <w:rFonts w:cstheme="minorHAnsi"/>
          <w:noProof/>
        </w:rPr>
      </w:pPr>
      <w:r w:rsidRPr="00076572">
        <w:rPr>
          <w:rFonts w:cstheme="minorHAnsi"/>
          <w:noProof/>
        </w:rPr>
        <w:t>System Center Configuration Manager 1606, 25, 26</w:t>
      </w:r>
    </w:p>
    <w:p w14:paraId="262AD0E2" w14:textId="77777777" w:rsidR="00076572" w:rsidRPr="00076572" w:rsidRDefault="00076572">
      <w:pPr>
        <w:pStyle w:val="Index1"/>
        <w:rPr>
          <w:rFonts w:cstheme="minorHAnsi"/>
          <w:noProof/>
        </w:rPr>
      </w:pPr>
      <w:r w:rsidRPr="00076572">
        <w:rPr>
          <w:rFonts w:cstheme="minorHAnsi"/>
          <w:noProof/>
        </w:rPr>
        <w:t>System Center Datacenter, 11</w:t>
      </w:r>
    </w:p>
    <w:p w14:paraId="539C4458" w14:textId="77777777" w:rsidR="00076572" w:rsidRPr="00076572" w:rsidRDefault="00076572">
      <w:pPr>
        <w:pStyle w:val="Index1"/>
        <w:rPr>
          <w:rFonts w:cstheme="minorHAnsi"/>
          <w:noProof/>
        </w:rPr>
      </w:pPr>
      <w:r w:rsidRPr="00076572">
        <w:rPr>
          <w:rFonts w:cstheme="minorHAnsi"/>
          <w:noProof/>
        </w:rPr>
        <w:t>System Center Endpoint Protection, 26</w:t>
      </w:r>
    </w:p>
    <w:p w14:paraId="2CF6C06F" w14:textId="77777777" w:rsidR="00076572" w:rsidRPr="00076572" w:rsidRDefault="00076572">
      <w:pPr>
        <w:pStyle w:val="Index1"/>
        <w:rPr>
          <w:rFonts w:cstheme="minorHAnsi"/>
          <w:noProof/>
        </w:rPr>
      </w:pPr>
      <w:r w:rsidRPr="00076572">
        <w:rPr>
          <w:rFonts w:cstheme="minorHAnsi"/>
          <w:noProof/>
        </w:rPr>
        <w:t>System Center Endpoint Protection 1606, 25, 26</w:t>
      </w:r>
    </w:p>
    <w:p w14:paraId="11411B59" w14:textId="77777777" w:rsidR="00076572" w:rsidRPr="00076572" w:rsidRDefault="00076572">
      <w:pPr>
        <w:pStyle w:val="Index1"/>
        <w:rPr>
          <w:rFonts w:cstheme="minorHAnsi"/>
          <w:noProof/>
        </w:rPr>
      </w:pPr>
      <w:r w:rsidRPr="00076572">
        <w:rPr>
          <w:rFonts w:cstheme="minorHAnsi"/>
          <w:noProof/>
        </w:rPr>
        <w:t>System Center Operations Manager, 25</w:t>
      </w:r>
    </w:p>
    <w:p w14:paraId="09C2E194" w14:textId="77777777" w:rsidR="00076572" w:rsidRPr="00076572" w:rsidRDefault="00076572">
      <w:pPr>
        <w:pStyle w:val="Index1"/>
        <w:rPr>
          <w:rFonts w:cstheme="minorHAnsi"/>
          <w:noProof/>
        </w:rPr>
      </w:pPr>
      <w:r w:rsidRPr="00076572">
        <w:rPr>
          <w:rFonts w:cstheme="minorHAnsi"/>
          <w:noProof/>
        </w:rPr>
        <w:t>System Center Standard, 11</w:t>
      </w:r>
    </w:p>
    <w:p w14:paraId="14549FBE" w14:textId="77777777" w:rsidR="00076572" w:rsidRPr="00076572" w:rsidRDefault="00076572">
      <w:pPr>
        <w:pStyle w:val="Index1"/>
        <w:rPr>
          <w:rFonts w:cstheme="minorHAnsi"/>
          <w:noProof/>
        </w:rPr>
      </w:pPr>
      <w:r w:rsidRPr="00076572">
        <w:rPr>
          <w:rFonts w:cstheme="minorHAnsi"/>
          <w:noProof/>
        </w:rPr>
        <w:t>Visio 2013, 18</w:t>
      </w:r>
    </w:p>
    <w:p w14:paraId="0D80FF9D" w14:textId="77777777" w:rsidR="00076572" w:rsidRPr="00076572" w:rsidRDefault="00076572">
      <w:pPr>
        <w:pStyle w:val="Index1"/>
        <w:rPr>
          <w:rFonts w:cstheme="minorHAnsi"/>
          <w:noProof/>
        </w:rPr>
      </w:pPr>
      <w:r w:rsidRPr="00076572">
        <w:rPr>
          <w:rFonts w:cstheme="minorHAnsi"/>
          <w:noProof/>
        </w:rPr>
        <w:t>Visio 2016 Professional, 18</w:t>
      </w:r>
    </w:p>
    <w:p w14:paraId="28DAD75E" w14:textId="77777777" w:rsidR="00076572" w:rsidRPr="00076572" w:rsidRDefault="00076572">
      <w:pPr>
        <w:pStyle w:val="Index1"/>
        <w:rPr>
          <w:rFonts w:cstheme="minorHAnsi"/>
          <w:noProof/>
        </w:rPr>
      </w:pPr>
      <w:r w:rsidRPr="00076572">
        <w:rPr>
          <w:rFonts w:cstheme="minorHAnsi"/>
          <w:noProof/>
        </w:rPr>
        <w:t>Visio 2016 Standard, 18</w:t>
      </w:r>
    </w:p>
    <w:p w14:paraId="6E8506DD" w14:textId="77777777" w:rsidR="00076572" w:rsidRPr="00076572" w:rsidRDefault="00076572">
      <w:pPr>
        <w:pStyle w:val="Index1"/>
        <w:rPr>
          <w:rFonts w:cstheme="minorHAnsi"/>
          <w:noProof/>
        </w:rPr>
      </w:pPr>
      <w:r w:rsidRPr="00076572">
        <w:rPr>
          <w:rFonts w:cstheme="minorHAnsi"/>
          <w:noProof/>
        </w:rPr>
        <w:t>Visual Studio 2015, 28</w:t>
      </w:r>
    </w:p>
    <w:p w14:paraId="006544B3" w14:textId="77777777" w:rsidR="00076572" w:rsidRPr="00076572" w:rsidRDefault="00076572">
      <w:pPr>
        <w:pStyle w:val="Index1"/>
        <w:rPr>
          <w:rFonts w:cstheme="minorHAnsi"/>
          <w:noProof/>
        </w:rPr>
      </w:pPr>
      <w:r w:rsidRPr="00076572">
        <w:rPr>
          <w:rFonts w:cstheme="minorHAnsi"/>
          <w:noProof/>
        </w:rPr>
        <w:t>Visual Studio Enterprise 2017, 28, 29</w:t>
      </w:r>
    </w:p>
    <w:p w14:paraId="4809369B" w14:textId="77777777" w:rsidR="00076572" w:rsidRPr="00076572" w:rsidRDefault="00076572">
      <w:pPr>
        <w:pStyle w:val="Index1"/>
        <w:rPr>
          <w:rFonts w:cstheme="minorHAnsi"/>
          <w:noProof/>
        </w:rPr>
      </w:pPr>
      <w:r w:rsidRPr="00076572">
        <w:rPr>
          <w:rFonts w:cstheme="minorHAnsi"/>
          <w:noProof/>
        </w:rPr>
        <w:t>Visual Studio Professional 2017, 28</w:t>
      </w:r>
    </w:p>
    <w:p w14:paraId="2480BF43" w14:textId="77777777" w:rsidR="00076572" w:rsidRPr="00076572" w:rsidRDefault="00076572">
      <w:pPr>
        <w:pStyle w:val="Index1"/>
        <w:rPr>
          <w:rFonts w:cstheme="minorHAnsi"/>
          <w:noProof/>
        </w:rPr>
      </w:pPr>
      <w:r w:rsidRPr="00076572">
        <w:rPr>
          <w:rFonts w:cstheme="minorHAnsi"/>
          <w:noProof/>
        </w:rPr>
        <w:t>Visual Studio Team Foundation Server 2015, 29</w:t>
      </w:r>
    </w:p>
    <w:p w14:paraId="7A36453A" w14:textId="77777777" w:rsidR="00076572" w:rsidRPr="00076572" w:rsidRDefault="00076572">
      <w:pPr>
        <w:pStyle w:val="Index1"/>
        <w:rPr>
          <w:rFonts w:cstheme="minorHAnsi"/>
          <w:noProof/>
        </w:rPr>
      </w:pPr>
      <w:r w:rsidRPr="00076572">
        <w:rPr>
          <w:rFonts w:cstheme="minorHAnsi"/>
          <w:noProof/>
        </w:rPr>
        <w:t>Visual Studio Team Foundation Server 2017, 29</w:t>
      </w:r>
    </w:p>
    <w:p w14:paraId="0F0AC4C0" w14:textId="77777777" w:rsidR="00076572" w:rsidRPr="00076572" w:rsidRDefault="00076572">
      <w:pPr>
        <w:pStyle w:val="Index1"/>
        <w:rPr>
          <w:rFonts w:cstheme="minorHAnsi"/>
          <w:noProof/>
        </w:rPr>
      </w:pPr>
      <w:r w:rsidRPr="00076572">
        <w:rPr>
          <w:rFonts w:cstheme="minorHAnsi"/>
          <w:noProof/>
        </w:rPr>
        <w:t>Visual Studio Test Professional 2017, 28, 29</w:t>
      </w:r>
    </w:p>
    <w:p w14:paraId="2B2AA4D6" w14:textId="77777777" w:rsidR="00076572" w:rsidRPr="00076572" w:rsidRDefault="00076572">
      <w:pPr>
        <w:pStyle w:val="Index1"/>
        <w:rPr>
          <w:rFonts w:cstheme="minorHAnsi"/>
          <w:noProof/>
        </w:rPr>
      </w:pPr>
      <w:r w:rsidRPr="00076572">
        <w:rPr>
          <w:rFonts w:cstheme="minorHAnsi"/>
          <w:noProof/>
        </w:rPr>
        <w:t>Windows Server 2012, 30</w:t>
      </w:r>
    </w:p>
    <w:p w14:paraId="1E026A3B" w14:textId="77777777" w:rsidR="00076572" w:rsidRPr="00076572" w:rsidRDefault="00076572">
      <w:pPr>
        <w:pStyle w:val="Index1"/>
        <w:rPr>
          <w:rFonts w:cstheme="minorHAnsi"/>
          <w:noProof/>
        </w:rPr>
      </w:pPr>
      <w:r w:rsidRPr="00076572">
        <w:rPr>
          <w:rFonts w:cstheme="minorHAnsi"/>
          <w:noProof/>
        </w:rPr>
        <w:t>Windows Server 2012 R2, 24</w:t>
      </w:r>
    </w:p>
    <w:p w14:paraId="5DB20DA8" w14:textId="77777777" w:rsidR="00076572" w:rsidRPr="00076572" w:rsidRDefault="00076572">
      <w:pPr>
        <w:pStyle w:val="Index1"/>
        <w:rPr>
          <w:rFonts w:cstheme="minorHAnsi"/>
          <w:noProof/>
        </w:rPr>
      </w:pPr>
      <w:r w:rsidRPr="00076572">
        <w:rPr>
          <w:rFonts w:cstheme="minorHAnsi"/>
          <w:noProof/>
        </w:rPr>
        <w:t>Windows Server 2016 Datacenter, 30</w:t>
      </w:r>
    </w:p>
    <w:p w14:paraId="12C2D707" w14:textId="77777777" w:rsidR="00076572" w:rsidRPr="00076572" w:rsidRDefault="00076572">
      <w:pPr>
        <w:pStyle w:val="Index1"/>
        <w:rPr>
          <w:rFonts w:cstheme="minorHAnsi"/>
          <w:noProof/>
        </w:rPr>
      </w:pPr>
      <w:r w:rsidRPr="00076572">
        <w:rPr>
          <w:rFonts w:cstheme="minorHAnsi"/>
          <w:noProof/>
        </w:rPr>
        <w:t>Windows Server 2016 Essentials, 30</w:t>
      </w:r>
    </w:p>
    <w:p w14:paraId="57BFD7B9" w14:textId="77777777" w:rsidR="00076572" w:rsidRPr="00076572" w:rsidRDefault="00076572">
      <w:pPr>
        <w:pStyle w:val="Index1"/>
        <w:rPr>
          <w:rFonts w:cstheme="minorHAnsi"/>
          <w:noProof/>
        </w:rPr>
      </w:pPr>
      <w:r w:rsidRPr="00076572">
        <w:rPr>
          <w:rFonts w:cstheme="minorHAnsi"/>
          <w:noProof/>
        </w:rPr>
        <w:t>Windows Server 2016 Standard, 30</w:t>
      </w:r>
    </w:p>
    <w:p w14:paraId="75C3A62D" w14:textId="77777777" w:rsidR="00076572" w:rsidRPr="00076572" w:rsidRDefault="00076572">
      <w:pPr>
        <w:pStyle w:val="Index1"/>
        <w:rPr>
          <w:rFonts w:cstheme="minorHAnsi"/>
          <w:noProof/>
        </w:rPr>
      </w:pPr>
      <w:r w:rsidRPr="00076572">
        <w:rPr>
          <w:rFonts w:cstheme="minorHAnsi"/>
          <w:noProof/>
        </w:rPr>
        <w:t>Windows Server Datacenter, 11, 24</w:t>
      </w:r>
    </w:p>
    <w:p w14:paraId="6DCB019C" w14:textId="77777777" w:rsidR="00076572" w:rsidRPr="00076572" w:rsidRDefault="00076572">
      <w:pPr>
        <w:pStyle w:val="Index1"/>
        <w:rPr>
          <w:rFonts w:cstheme="minorHAnsi"/>
          <w:noProof/>
        </w:rPr>
      </w:pPr>
      <w:r w:rsidRPr="00076572">
        <w:rPr>
          <w:rFonts w:cstheme="minorHAnsi"/>
          <w:noProof/>
        </w:rPr>
        <w:t>Windows Server Standard, 11, 24</w:t>
      </w:r>
    </w:p>
    <w:p w14:paraId="489ED3A7" w14:textId="102A961F" w:rsidR="00076572" w:rsidRPr="00076572" w:rsidRDefault="00076572" w:rsidP="002024BF">
      <w:pPr>
        <w:pStyle w:val="ProductList-Body"/>
        <w:tabs>
          <w:tab w:val="clear" w:pos="360"/>
          <w:tab w:val="clear" w:pos="720"/>
          <w:tab w:val="clear" w:pos="1080"/>
        </w:tabs>
        <w:rPr>
          <w:rFonts w:cstheme="minorHAnsi"/>
          <w:noProof/>
          <w:sz w:val="16"/>
          <w:szCs w:val="16"/>
        </w:rPr>
        <w:sectPr w:rsidR="00076572" w:rsidRPr="00076572" w:rsidSect="00076572">
          <w:type w:val="continuous"/>
          <w:pgSz w:w="12240" w:h="15840"/>
          <w:pgMar w:top="1166" w:right="720" w:bottom="720" w:left="720" w:header="720" w:footer="720" w:gutter="0"/>
          <w:cols w:num="2" w:space="720"/>
          <w:titlePg/>
          <w:docGrid w:linePitch="360"/>
        </w:sectPr>
      </w:pPr>
    </w:p>
    <w:p w14:paraId="79C06F61" w14:textId="62FABFD9" w:rsidR="00CE6EBB" w:rsidRPr="00076572" w:rsidRDefault="00424F9E" w:rsidP="002024BF">
      <w:pPr>
        <w:pStyle w:val="ProductList-Body"/>
        <w:tabs>
          <w:tab w:val="clear" w:pos="360"/>
          <w:tab w:val="clear" w:pos="720"/>
          <w:tab w:val="clear" w:pos="1080"/>
        </w:tabs>
        <w:rPr>
          <w:rFonts w:cstheme="minorHAnsi"/>
        </w:rPr>
      </w:pPr>
      <w:r w:rsidRPr="00076572">
        <w:rPr>
          <w:rFonts w:cstheme="minorHAnsi"/>
          <w:sz w:val="16"/>
          <w:szCs w:val="16"/>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07657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D1849" w14:textId="77777777" w:rsidR="00A06278" w:rsidRDefault="00A06278" w:rsidP="009A573F">
      <w:pPr>
        <w:spacing w:after="0" w:line="240" w:lineRule="auto"/>
      </w:pPr>
      <w:r>
        <w:separator/>
      </w:r>
    </w:p>
  </w:endnote>
  <w:endnote w:type="continuationSeparator" w:id="0">
    <w:p w14:paraId="723B06C1" w14:textId="77777777" w:rsidR="00A06278" w:rsidRDefault="00A06278" w:rsidP="009A573F">
      <w:pPr>
        <w:spacing w:after="0" w:line="240" w:lineRule="auto"/>
      </w:pPr>
      <w:r>
        <w:continuationSeparator/>
      </w:r>
    </w:p>
  </w:endnote>
  <w:endnote w:type="continuationNotice" w:id="1">
    <w:p w14:paraId="6BC0599B" w14:textId="77777777" w:rsidR="00A06278" w:rsidRDefault="00A06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1661" w14:textId="77777777" w:rsidR="00092357" w:rsidRDefault="000923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092357"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092357"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092357"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092357"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092357"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092357"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092357"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092357"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092357"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092357"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092357"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09235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092357"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092357"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092357"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092357"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092357"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092357"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092357"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09235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092357"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092357"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092357"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092357"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092357"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09235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092357"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706756B" w14:textId="77777777" w:rsidTr="00EA3FA8">
      <w:tc>
        <w:tcPr>
          <w:tcW w:w="1255" w:type="dxa"/>
          <w:shd w:val="clear" w:color="auto" w:fill="F2F2F2" w:themeFill="background1" w:themeFillShade="F2"/>
          <w:vAlign w:val="center"/>
        </w:tcPr>
        <w:p w14:paraId="2B5A2FBA"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DE5AFD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987B17"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7B6F7FA"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53E466"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A6DE7D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563BADC"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E0453A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09FD52"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547E97D"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2D52AD0"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D8558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45753A5"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530D529"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D6E2ECE"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DD368E1" w14:textId="77777777" w:rsidR="007C5E42" w:rsidRDefault="007C5E4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97E5907" w14:textId="77777777" w:rsidTr="00121ABC">
      <w:tc>
        <w:tcPr>
          <w:tcW w:w="1255" w:type="dxa"/>
          <w:shd w:val="clear" w:color="auto" w:fill="F2F2F2" w:themeFill="background1" w:themeFillShade="F2"/>
          <w:vAlign w:val="center"/>
        </w:tcPr>
        <w:p w14:paraId="71F222D6" w14:textId="77777777" w:rsidR="007C5E42" w:rsidRPr="00C76DF3" w:rsidRDefault="00092357" w:rsidP="00121ABC">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2F6220" w14:textId="77777777" w:rsidR="007C5E42" w:rsidRPr="00C76DF3" w:rsidRDefault="007C5E42"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7C5E42" w:rsidRPr="00C76DF3" w:rsidRDefault="00092357" w:rsidP="00121ABC">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C47C848" w14:textId="77777777" w:rsidR="007C5E42" w:rsidRPr="00C76DF3" w:rsidRDefault="007C5E42"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7C5E42" w:rsidRPr="00C76DF3" w:rsidRDefault="00092357" w:rsidP="00121ABC">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DB201D2" w14:textId="77777777" w:rsidR="007C5E42" w:rsidRPr="00C76DF3" w:rsidRDefault="007C5E42"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7C5E42" w:rsidRPr="00C76DF3" w:rsidRDefault="00092357" w:rsidP="00121ABC">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38E5B604" w14:textId="77777777" w:rsidR="007C5E42" w:rsidRPr="00C76DF3" w:rsidRDefault="007C5E42"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7C5E42" w:rsidRPr="00C76DF3" w:rsidRDefault="00092357" w:rsidP="00121ABC">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89F0041" w14:textId="77777777" w:rsidR="007C5E42" w:rsidRPr="00C76DF3" w:rsidRDefault="007C5E42"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7C5E42" w:rsidRPr="00C76DF3" w:rsidRDefault="00092357"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7C5E42" w:rsidRPr="00C76DF3" w:rsidRDefault="007C5E42"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7C5E42" w:rsidRPr="00C76DF3" w:rsidRDefault="00092357" w:rsidP="00121ABC">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9841AE0" w14:textId="77777777" w:rsidR="007C5E42" w:rsidRPr="00C76DF3" w:rsidRDefault="007C5E42"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7C5E42" w:rsidRPr="00C76DF3" w:rsidRDefault="00092357" w:rsidP="00121ABC">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F2A27FA" w14:textId="77777777" w:rsidR="007C5E42" w:rsidRDefault="007C5E42" w:rsidP="00121ABC">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092357"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092357"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092357"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092357"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092357"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092357"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092357"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092357"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092357"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092357"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092357"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092357"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092357"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092357"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092357"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092357"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092357"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092357"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092357"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092357"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092357"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092357"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092357"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092357"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092357"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092357"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092357"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092357"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092357"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092357"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092357"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092357"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092357"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09235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092357"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092357"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092357"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092357"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092357"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092357"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092357"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092357"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092357"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092357"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092357"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092357"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092357"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092357"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092357"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092357"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092357"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092357"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09235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092357"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6EB5" w14:textId="77777777" w:rsidR="00A06278" w:rsidRDefault="00A06278" w:rsidP="009A573F">
      <w:pPr>
        <w:spacing w:after="0" w:line="240" w:lineRule="auto"/>
      </w:pPr>
      <w:r>
        <w:separator/>
      </w:r>
    </w:p>
  </w:footnote>
  <w:footnote w:type="continuationSeparator" w:id="0">
    <w:p w14:paraId="67D3BFFE" w14:textId="77777777" w:rsidR="00A06278" w:rsidRDefault="00A06278" w:rsidP="009A573F">
      <w:pPr>
        <w:spacing w:after="0" w:line="240" w:lineRule="auto"/>
      </w:pPr>
      <w:r>
        <w:continuationSeparator/>
      </w:r>
    </w:p>
  </w:footnote>
  <w:footnote w:type="continuationNotice" w:id="1">
    <w:p w14:paraId="69479866" w14:textId="77777777" w:rsidR="00A06278" w:rsidRDefault="00A06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DB63" w14:textId="77777777" w:rsidR="00092357" w:rsidRDefault="00092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19722A0"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076572">
          <w:rPr>
            <w:sz w:val="16"/>
            <w:szCs w:val="16"/>
          </w:rPr>
          <w:t>junho</w:t>
        </w:r>
        <w:r w:rsidR="00076572"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76572">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B5D3" w14:textId="77777777" w:rsidR="00092357" w:rsidRDefault="00092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946979"/>
      <w:docPartObj>
        <w:docPartGallery w:val="Page Numbers (Top of Page)"/>
        <w:docPartUnique/>
      </w:docPartObj>
    </w:sdtPr>
    <w:sdtEndPr/>
    <w:sdtContent>
      <w:p w14:paraId="2A248024" w14:textId="1A58A008"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076572">
          <w:rPr>
            <w:sz w:val="16"/>
            <w:szCs w:val="16"/>
          </w:rPr>
          <w:t>junho</w:t>
        </w:r>
        <w:r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76572">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23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docId w15:val="{1B47FFAE-6FF0-480B-B858-7812F64F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mpegla.com" TargetMode="External"/><Relationship Id="rId39" Type="http://schemas.openxmlformats.org/officeDocument/2006/relationships/footer" Target="footer19.xml"/><Relationship Id="rId21" Type="http://schemas.openxmlformats.org/officeDocument/2006/relationships/hyperlink" Target="http://www.microsoftvolumelicensing.com/" TargetMode="External"/><Relationship Id="rId34" Type="http://schemas.openxmlformats.org/officeDocument/2006/relationships/footer" Target="footer15.xm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hyperlink" Target="http://go.microsoft.com/fwlink/?LinkId=290987" TargetMode="External"/><Relationship Id="rId55" Type="http://schemas.openxmlformats.org/officeDocument/2006/relationships/footer" Target="footer34.xml"/><Relationship Id="rId63" Type="http://schemas.openxmlformats.org/officeDocument/2006/relationships/footer" Target="footer4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linkid=9710837" TargetMode="Externa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2.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6.xml"/><Relationship Id="rId49" Type="http://schemas.openxmlformats.org/officeDocument/2006/relationships/footer" Target="footer29.xml"/><Relationship Id="rId57" Type="http://schemas.openxmlformats.org/officeDocument/2006/relationships/footer" Target="footer36.xml"/><Relationship Id="rId61" Type="http://schemas.openxmlformats.org/officeDocument/2006/relationships/footer" Target="footer3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oter" Target="footer24.xml"/><Relationship Id="rId52" Type="http://schemas.openxmlformats.org/officeDocument/2006/relationships/footer" Target="footer31.xml"/><Relationship Id="rId60" Type="http://schemas.openxmlformats.org/officeDocument/2006/relationships/footer" Target="footer37.xml"/><Relationship Id="rId65" Type="http://schemas.openxmlformats.org/officeDocument/2006/relationships/footer" Target="footer4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hyperlink" Target="http://go.microsoft.com/fwlink/?LinkID=229882" TargetMode="External"/><Relationship Id="rId43" Type="http://schemas.openxmlformats.org/officeDocument/2006/relationships/footer" Target="footer23.xml"/><Relationship Id="rId48" Type="http://schemas.openxmlformats.org/officeDocument/2006/relationships/footer" Target="footer28.xml"/><Relationship Id="rId56" Type="http://schemas.openxmlformats.org/officeDocument/2006/relationships/footer" Target="footer35.xml"/><Relationship Id="rId64" Type="http://schemas.openxmlformats.org/officeDocument/2006/relationships/footer" Target="footer41.xml"/><Relationship Id="rId8" Type="http://schemas.openxmlformats.org/officeDocument/2006/relationships/webSettings" Target="webSettings.xml"/><Relationship Id="rId51"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go.microsoft.com/fwlink/?LinkID=248686" TargetMode="Externa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hyperlink" Target="http://go.microsoft.com/fwlink/?LinkId=690213" TargetMode="External"/><Relationship Id="rId41" Type="http://schemas.openxmlformats.org/officeDocument/2006/relationships/footer" Target="footer21.xml"/><Relationship Id="rId54" Type="http://schemas.openxmlformats.org/officeDocument/2006/relationships/footer" Target="footer33.xml"/><Relationship Id="rId62"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CFFEE-D945-4A00-B0A4-7248CE7637EB}">
  <ds:schemaRefs>
    <ds:schemaRef ds:uri="http://schemas.microsoft.com/office/2006/documentManagement/types"/>
    <ds:schemaRef ds:uri="http://schemas.microsoft.com/office/infopath/2007/PartnerControls"/>
    <ds:schemaRef ds:uri="e8255576-cf7c-44a2-bebe-44993a17e91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4.xml><?xml version="1.0" encoding="utf-8"?>
<ds:datastoreItem xmlns:ds="http://schemas.openxmlformats.org/officeDocument/2006/customXml" ds:itemID="{4B7E09CD-1015-422E-A65D-DD65DFF7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138800</Words>
  <Characters>791163</Characters>
  <Application>Microsoft Office Word</Application>
  <DocSecurity>0</DocSecurity>
  <Lines>6593</Lines>
  <Paragraphs>1856</Paragraphs>
  <ScaleCrop>false</ScaleCrop>
  <HeadingPairs>
    <vt:vector size="2" baseType="variant">
      <vt:variant>
        <vt:lpstr>Title</vt:lpstr>
      </vt:variant>
      <vt:variant>
        <vt:i4>1</vt:i4>
      </vt:variant>
    </vt:vector>
  </HeadingPairs>
  <TitlesOfParts>
    <vt:vector size="1" baseType="lpstr">
      <vt:lpstr/>
    </vt:vector>
  </TitlesOfParts>
  <Company>Lionbridge</Company>
  <LinksUpToDate>false</LinksUpToDate>
  <CharactersWithSpaces>928107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2015-11-26T14:40:00Z</cp:lastPrinted>
  <dcterms:created xsi:type="dcterms:W3CDTF">2017-05-22T21:03:00Z</dcterms:created>
  <dcterms:modified xsi:type="dcterms:W3CDTF">2017-05-22T21:03:00Z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y fmtid="{D5CDD505-2E9C-101B-9397-08002B2CF9AE}" pid="7" name="MSIP_Label_f42aa342-8706-4288-bd11-ebb85995028c_Enabled">
    <vt:lpwstr>True</vt:lpwstr>
  </property>
  <property fmtid="{D5CDD505-2E9C-101B-9397-08002B2CF9AE}" pid="8" name="MSIP_Label_f42aa342-8706-4288-bd11-ebb85995028c_SiteId">
    <vt:lpwstr>72f988bf-86f1-41af-91ab-2d7cd011db47</vt:lpwstr>
  </property>
  <property fmtid="{D5CDD505-2E9C-101B-9397-08002B2CF9AE}" pid="9" name="MSIP_Label_f42aa342-8706-4288-bd11-ebb85995028c_Ref">
    <vt:lpwstr>https://api.informationprotection.azure.com/api/72f988bf-86f1-41af-91ab-2d7cd011db47</vt:lpwstr>
  </property>
  <property fmtid="{D5CDD505-2E9C-101B-9397-08002B2CF9AE}" pid="10" name="MSIP_Label_f42aa342-8706-4288-bd11-ebb85995028c_SetBy">
    <vt:lpwstr>justinke@microsoft.com</vt:lpwstr>
  </property>
  <property fmtid="{D5CDD505-2E9C-101B-9397-08002B2CF9AE}" pid="11" name="MSIP_Label_f42aa342-8706-4288-bd11-ebb85995028c_SetDate">
    <vt:lpwstr>2017-05-22T14:03:14.1370979-07:00</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